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C1F4" w14:textId="77777777" w:rsidR="004D0459" w:rsidRPr="00834F5E" w:rsidRDefault="00FB3FB4" w:rsidP="00EB7445">
      <w:pPr>
        <w:spacing w:before="120" w:line="240" w:lineRule="auto"/>
        <w:rPr>
          <w:rFonts w:ascii="Arial" w:hAnsi="Arial" w:cs="Arial"/>
          <w:b/>
          <w:color w:val="002060"/>
          <w:sz w:val="28"/>
        </w:rPr>
      </w:pPr>
      <w:r>
        <w:rPr>
          <w:rFonts w:ascii="Arial" w:hAnsi="Arial" w:cs="Arial"/>
          <w:b/>
          <w:color w:val="002060"/>
          <w:sz w:val="28"/>
        </w:rPr>
        <w:t xml:space="preserve">Cover Page </w:t>
      </w:r>
    </w:p>
    <w:p w14:paraId="25598BC1" w14:textId="77777777" w:rsidR="00356557" w:rsidRPr="0086694E" w:rsidRDefault="00356557" w:rsidP="00F43802">
      <w:pPr>
        <w:spacing w:line="240" w:lineRule="auto"/>
        <w:rPr>
          <w:rFonts w:ascii="Arial" w:hAnsi="Arial" w:cs="Arial"/>
          <w:sz w:val="18"/>
          <w:szCs w:val="19"/>
        </w:rPr>
      </w:pPr>
      <w:r w:rsidRPr="0086694E">
        <w:rPr>
          <w:rFonts w:ascii="Arial" w:hAnsi="Arial" w:cs="Arial"/>
          <w:sz w:val="18"/>
          <w:szCs w:val="19"/>
        </w:rPr>
        <w:t xml:space="preserve">Completing this form accurately will help </w:t>
      </w:r>
      <w:r w:rsidR="00B21539" w:rsidRPr="0086694E">
        <w:rPr>
          <w:rFonts w:ascii="Arial" w:hAnsi="Arial" w:cs="Arial"/>
          <w:sz w:val="18"/>
          <w:szCs w:val="19"/>
        </w:rPr>
        <w:t>DNOs</w:t>
      </w:r>
      <w:r w:rsidRPr="0086694E">
        <w:rPr>
          <w:rFonts w:ascii="Arial" w:hAnsi="Arial" w:cs="Arial"/>
          <w:sz w:val="18"/>
          <w:szCs w:val="19"/>
        </w:rPr>
        <w:t xml:space="preserve"> process your application as quickly as possible. Please </w:t>
      </w:r>
      <w:r w:rsidR="000464A4" w:rsidRPr="0086694E">
        <w:rPr>
          <w:rFonts w:ascii="Arial" w:hAnsi="Arial" w:cs="Arial"/>
          <w:sz w:val="18"/>
          <w:szCs w:val="19"/>
        </w:rPr>
        <w:t>read</w:t>
      </w:r>
      <w:r w:rsidR="005A59C3" w:rsidRPr="0086694E">
        <w:rPr>
          <w:rFonts w:ascii="Arial" w:hAnsi="Arial" w:cs="Arial"/>
          <w:sz w:val="18"/>
          <w:szCs w:val="19"/>
        </w:rPr>
        <w:t xml:space="preserve"> the following information thoroughly before starting to ensure you have all information required to c</w:t>
      </w:r>
      <w:r w:rsidRPr="0086694E">
        <w:rPr>
          <w:rFonts w:ascii="Arial" w:hAnsi="Arial" w:cs="Arial"/>
          <w:sz w:val="18"/>
          <w:szCs w:val="19"/>
        </w:rPr>
        <w:t xml:space="preserve">omplete </w:t>
      </w:r>
      <w:r w:rsidR="005A59C3" w:rsidRPr="0086694E">
        <w:rPr>
          <w:rFonts w:ascii="Arial" w:hAnsi="Arial" w:cs="Arial"/>
          <w:sz w:val="18"/>
          <w:szCs w:val="19"/>
        </w:rPr>
        <w:t>the</w:t>
      </w:r>
      <w:r w:rsidRPr="0086694E">
        <w:rPr>
          <w:rFonts w:ascii="Arial" w:hAnsi="Arial" w:cs="Arial"/>
          <w:sz w:val="18"/>
          <w:szCs w:val="19"/>
        </w:rPr>
        <w:t xml:space="preserve"> </w:t>
      </w:r>
      <w:r w:rsidR="000464A4" w:rsidRPr="0086694E">
        <w:rPr>
          <w:rFonts w:ascii="Arial" w:hAnsi="Arial" w:cs="Arial"/>
          <w:sz w:val="18"/>
          <w:szCs w:val="19"/>
        </w:rPr>
        <w:t xml:space="preserve">relevant </w:t>
      </w:r>
      <w:r w:rsidRPr="0086694E">
        <w:rPr>
          <w:rFonts w:ascii="Arial" w:hAnsi="Arial" w:cs="Arial"/>
          <w:sz w:val="18"/>
          <w:szCs w:val="19"/>
        </w:rPr>
        <w:t>sections</w:t>
      </w:r>
      <w:r w:rsidR="003227A9" w:rsidRPr="0086694E">
        <w:rPr>
          <w:rFonts w:ascii="Arial" w:hAnsi="Arial" w:cs="Arial"/>
          <w:sz w:val="18"/>
          <w:szCs w:val="19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2D23D4B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775323FB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What </w:t>
            </w:r>
            <w:r w:rsidR="00155525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is eligible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4B984F37" w14:textId="77777777" w:rsidR="000464A4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This 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form 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is for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Electric Vehicle Charge Points (EVCP)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Heat Pumps (HP)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being installed in a premises with an existing Distribution Network Operator (DNO) electricity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 connection</w:t>
            </w:r>
            <w:r w:rsidRPr="00685901">
              <w:rPr>
                <w:rFonts w:ascii="Arial" w:hAnsi="Arial" w:cs="Arial"/>
                <w:sz w:val="18"/>
                <w:szCs w:val="19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This form may also be used for the installation of 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V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ehicle-to-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G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rid 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Electric Vehicle Charge Points (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V2G </w:t>
            </w:r>
            <w:r w:rsidR="00F01802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EVCP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)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where the total aggregated capacity of </w:t>
            </w:r>
            <w:r w:rsidR="00AC23FB" w:rsidRPr="00685901">
              <w:rPr>
                <w:rFonts w:ascii="Arial" w:hAnsi="Arial" w:cs="Arial"/>
                <w:bCs/>
                <w:sz w:val="18"/>
                <w:szCs w:val="19"/>
              </w:rPr>
              <w:t>generation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>/</w:t>
            </w:r>
            <w:r w:rsidR="00690BBC" w:rsidRPr="00685901">
              <w:rPr>
                <w:rFonts w:ascii="Arial" w:hAnsi="Arial" w:cs="Arial"/>
                <w:bCs/>
                <w:sz w:val="18"/>
                <w:szCs w:val="19"/>
              </w:rPr>
              <w:t xml:space="preserve">battery 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storage equipment 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>i</w:t>
            </w:r>
            <w:r w:rsidR="00800266" w:rsidRPr="00685901">
              <w:rPr>
                <w:rFonts w:ascii="Arial" w:hAnsi="Arial" w:cs="Arial"/>
                <w:bCs/>
                <w:sz w:val="18"/>
                <w:szCs w:val="19"/>
              </w:rPr>
              <w:t>n</w:t>
            </w:r>
            <w:r w:rsidR="001346B6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a premises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is 17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>kW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(single phase) or 50kW (3-phase)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or less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. </w:t>
            </w:r>
            <w:r w:rsidR="005A59C3" w:rsidRPr="00685901">
              <w:rPr>
                <w:rFonts w:ascii="Arial" w:hAnsi="Arial" w:cs="Arial"/>
                <w:bCs/>
                <w:sz w:val="18"/>
                <w:szCs w:val="19"/>
              </w:rPr>
              <w:t>To apply for a new connection to the network, please contact your relevant DNO.</w:t>
            </w:r>
          </w:p>
        </w:tc>
      </w:tr>
      <w:tr w:rsidR="00E90772" w:rsidRPr="00685901" w14:paraId="64C39C77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2A41AE4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complete</w:t>
            </w:r>
            <w:r w:rsidR="004D0459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7CA86F52" w14:textId="77777777" w:rsidR="004D0459" w:rsidRPr="00685901" w:rsidRDefault="00D82D0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This form should always be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9"/>
              </w:rPr>
              <w:t>reviewed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prior to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installing any new EVCP or HP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to determine whether </w:t>
            </w:r>
            <w:r w:rsidR="00D4139E" w:rsidRPr="00685901">
              <w:rPr>
                <w:rFonts w:ascii="Arial" w:hAnsi="Arial" w:cs="Arial"/>
                <w:sz w:val="18"/>
                <w:szCs w:val="19"/>
              </w:rPr>
              <w:t>the installation requires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an application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or whether </w:t>
            </w:r>
            <w:r w:rsidR="00EE44AA" w:rsidRPr="00685901">
              <w:rPr>
                <w:rFonts w:ascii="Arial" w:hAnsi="Arial" w:cs="Arial"/>
                <w:sz w:val="18"/>
                <w:szCs w:val="19"/>
              </w:rPr>
              <w:t>it is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eligible for the notification process.</w:t>
            </w:r>
          </w:p>
        </w:tc>
      </w:tr>
      <w:tr w:rsidR="00E90772" w:rsidRPr="00685901" w14:paraId="56E98B24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3F566EDA" w14:textId="77777777" w:rsidR="004D0459" w:rsidRPr="00685901" w:rsidRDefault="004D0459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submit</w:t>
            </w:r>
          </w:p>
        </w:tc>
        <w:tc>
          <w:tcPr>
            <w:tcW w:w="3959" w:type="pct"/>
            <w:shd w:val="clear" w:color="auto" w:fill="EDEDED"/>
          </w:tcPr>
          <w:p w14:paraId="71E77111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If the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installation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meets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 all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 the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 xml:space="preserve">notification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criteria (Section </w:t>
            </w:r>
            <w:r w:rsidR="00295A98" w:rsidRPr="00685901">
              <w:rPr>
                <w:rFonts w:ascii="Arial" w:hAnsi="Arial" w:cs="Arial"/>
                <w:sz w:val="18"/>
                <w:szCs w:val="19"/>
              </w:rPr>
              <w:t>B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) 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the DNO </w:t>
            </w:r>
            <w:r w:rsidR="00283A04" w:rsidRPr="00685901">
              <w:rPr>
                <w:rFonts w:ascii="Arial" w:hAnsi="Arial" w:cs="Arial"/>
                <w:sz w:val="18"/>
                <w:szCs w:val="19"/>
              </w:rPr>
              <w:t>must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 be notified within 28 days of install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>ing the 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If all the criteria in Section B cannot be met, you should submit an application to the DNO </w:t>
            </w:r>
            <w:r w:rsidR="00EA73F1" w:rsidRPr="00685901">
              <w:rPr>
                <w:rFonts w:ascii="Arial" w:hAnsi="Arial" w:cs="Arial"/>
                <w:sz w:val="18"/>
                <w:szCs w:val="19"/>
              </w:rPr>
              <w:t xml:space="preserve">using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this form before connecting the new </w:t>
            </w:r>
            <w:r w:rsidR="00012781" w:rsidRPr="00685901">
              <w:rPr>
                <w:rFonts w:ascii="Arial" w:hAnsi="Arial" w:cs="Arial"/>
                <w:sz w:val="18"/>
                <w:szCs w:val="19"/>
              </w:rPr>
              <w:t xml:space="preserve">equipment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to ensure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that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DNO can maintain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safe and effective operation of the electricity network. </w:t>
            </w:r>
          </w:p>
        </w:tc>
      </w:tr>
      <w:tr w:rsidR="00E90772" w:rsidRPr="00685901" w14:paraId="7B26E5DB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88BC88E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What to submit</w:t>
            </w:r>
          </w:p>
        </w:tc>
        <w:tc>
          <w:tcPr>
            <w:tcW w:w="3959" w:type="pct"/>
            <w:shd w:val="clear" w:color="auto" w:fill="EDEDED"/>
          </w:tcPr>
          <w:p w14:paraId="0599DFAF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Depending on the nature of the </w:t>
            </w:r>
            <w:r w:rsidR="005F1C83" w:rsidRPr="00685901">
              <w:rPr>
                <w:rFonts w:ascii="Arial" w:hAnsi="Arial" w:cs="Arial"/>
                <w:sz w:val="18"/>
                <w:szCs w:val="19"/>
              </w:rPr>
              <w:t>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>, the DNO may require additional information</w:t>
            </w:r>
            <w:r w:rsidR="00C97218"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For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(including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under one controller) or multiple </w:t>
            </w:r>
            <w:r w:rsidR="005F78F8" w:rsidRPr="00685901">
              <w:rPr>
                <w:rFonts w:ascii="Arial" w:hAnsi="Arial" w:cs="Arial"/>
                <w:sz w:val="18"/>
                <w:szCs w:val="19"/>
              </w:rPr>
              <w:t>premises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, please use the </w:t>
            </w:r>
            <w:hyperlink r:id="rId11" w:history="1">
              <w:r w:rsidR="00834F5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 xml:space="preserve">multiple installations </w:t>
              </w:r>
              <w:r w:rsidR="00D4139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>spreadsheet</w:t>
              </w:r>
            </w:hyperlink>
            <w:r w:rsidR="00834F5E" w:rsidRPr="00685901">
              <w:rPr>
                <w:rFonts w:ascii="Arial" w:hAnsi="Arial" w:cs="Arial"/>
                <w:sz w:val="18"/>
                <w:szCs w:val="19"/>
              </w:rPr>
              <w:t>, also available on the ENA website</w:t>
            </w:r>
            <w:r w:rsidR="00834F5E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1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5FAC3804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E4D05FC" w14:textId="77777777" w:rsidR="00922E3F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Finding your DNO</w:t>
            </w:r>
          </w:p>
        </w:tc>
        <w:tc>
          <w:tcPr>
            <w:tcW w:w="3959" w:type="pct"/>
            <w:shd w:val="clear" w:color="auto" w:fill="EDEDED"/>
          </w:tcPr>
          <w:p w14:paraId="0BEB5F1B" w14:textId="77777777" w:rsidR="00922E3F" w:rsidRPr="00685901" w:rsidRDefault="00922E3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For help identifying </w:t>
            </w:r>
            <w:r w:rsidR="005F78F8" w:rsidRPr="00685901">
              <w:rPr>
                <w:rFonts w:ascii="Arial" w:hAnsi="Arial" w:cs="Arial"/>
                <w:bCs/>
                <w:sz w:val="18"/>
                <w:szCs w:val="19"/>
              </w:rPr>
              <w:t>your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DNO and their contact details please visit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>the ENA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website</w:t>
            </w:r>
            <w:r w:rsidR="00F43802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2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12A7A340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6CEDEDE8" w14:textId="77777777" w:rsidR="000464A4" w:rsidRPr="00685901" w:rsidRDefault="000464A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Cost</w:t>
            </w:r>
          </w:p>
        </w:tc>
        <w:tc>
          <w:tcPr>
            <w:tcW w:w="3959" w:type="pct"/>
            <w:shd w:val="clear" w:color="auto" w:fill="EDEDED"/>
          </w:tcPr>
          <w:p w14:paraId="7ECCD22A" w14:textId="77777777" w:rsidR="000464A4" w:rsidRPr="00685901" w:rsidRDefault="000464A4" w:rsidP="00685901">
            <w:pPr>
              <w:spacing w:before="60" w:after="60" w:line="240" w:lineRule="auto"/>
              <w:ind w:right="1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>Any reinforcement costs associated with this installation may be charged to the customer</w:t>
            </w:r>
            <w:r w:rsidR="00834F5E" w:rsidRPr="00685901">
              <w:rPr>
                <w:rFonts w:ascii="Arial" w:hAnsi="Arial" w:cs="Arial"/>
                <w:bCs/>
                <w:sz w:val="18"/>
                <w:szCs w:val="19"/>
              </w:rPr>
              <w:t>.</w:t>
            </w:r>
          </w:p>
        </w:tc>
      </w:tr>
    </w:tbl>
    <w:p w14:paraId="442E89D1" w14:textId="77777777" w:rsidR="00155525" w:rsidRPr="00834F5E" w:rsidRDefault="00196B18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 xml:space="preserve">Required </w:t>
      </w:r>
      <w:r w:rsidR="00F6695C" w:rsidRPr="00834F5E">
        <w:rPr>
          <w:rFonts w:ascii="Arial" w:hAnsi="Arial" w:cs="Arial"/>
          <w:b/>
          <w:color w:val="002060"/>
          <w:sz w:val="20"/>
          <w:szCs w:val="20"/>
        </w:rPr>
        <w:t>I</w:t>
      </w:r>
      <w:r w:rsidR="00D82D0F" w:rsidRPr="00834F5E">
        <w:rPr>
          <w:rFonts w:ascii="Arial" w:hAnsi="Arial" w:cs="Arial"/>
          <w:b/>
          <w:color w:val="002060"/>
          <w:sz w:val="20"/>
          <w:szCs w:val="20"/>
        </w:rPr>
        <w:t xml:space="preserve">nformation </w:t>
      </w:r>
    </w:p>
    <w:p w14:paraId="486A0046" w14:textId="77777777" w:rsidR="00196B18" w:rsidRPr="0086694E" w:rsidRDefault="00196B18" w:rsidP="00196B18">
      <w:pPr>
        <w:spacing w:line="240" w:lineRule="auto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 xml:space="preserve">To populate this form, you will need </w:t>
      </w:r>
      <w:r w:rsidR="005A59C3" w:rsidRPr="0086694E">
        <w:rPr>
          <w:rFonts w:ascii="Arial" w:hAnsi="Arial" w:cs="Arial"/>
          <w:sz w:val="18"/>
          <w:szCs w:val="18"/>
        </w:rPr>
        <w:t>information about the</w:t>
      </w:r>
      <w:r w:rsidRPr="0086694E">
        <w:rPr>
          <w:rFonts w:ascii="Arial" w:hAnsi="Arial" w:cs="Arial"/>
          <w:sz w:val="18"/>
          <w:szCs w:val="18"/>
        </w:rPr>
        <w:t xml:space="preserve"> following.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5098E96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2599661B" w14:textId="77777777" w:rsidR="0037438B" w:rsidRPr="00685901" w:rsidRDefault="005A59C3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 w:rsidR="0037438B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evice 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 be installed</w:t>
            </w:r>
          </w:p>
        </w:tc>
        <w:tc>
          <w:tcPr>
            <w:tcW w:w="3959" w:type="pct"/>
            <w:shd w:val="clear" w:color="auto" w:fill="EDEDED"/>
          </w:tcPr>
          <w:p w14:paraId="08EEEA23" w14:textId="77777777" w:rsidR="005A59C3" w:rsidRPr="00685901" w:rsidRDefault="0086694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Details of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EVCPs</w:t>
            </w:r>
            <w:r w:rsidR="0037438B" w:rsidRPr="00685901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HPs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to be installed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are 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>required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Where equipment is not registered in the 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>relevant ENA database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additional information will be required (Section </w:t>
            </w:r>
            <w:r w:rsidR="00295A98" w:rsidRPr="0068590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).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link to the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="002918F4"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eat Pump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atabase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</w:t>
            </w:r>
            <w:r w:rsidR="008E18F4" w:rsidRPr="00685901">
              <w:rPr>
                <w:rFonts w:ascii="Arial" w:hAnsi="Arial" w:cs="Arial"/>
                <w:bCs/>
                <w:sz w:val="18"/>
                <w:szCs w:val="18"/>
              </w:rPr>
              <w:t>on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hyperlink r:id="rId12" w:history="1">
              <w:r w:rsidR="008E18F4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Databases page</w:t>
              </w:r>
            </w:hyperlink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Type tested </w:t>
            </w:r>
            <w:r w:rsidRPr="00685901">
              <w:rPr>
                <w:rFonts w:ascii="Arial" w:hAnsi="Arial" w:cs="Arial"/>
                <w:sz w:val="18"/>
                <w:szCs w:val="18"/>
              </w:rPr>
              <w:t>V2G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>EVCPs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in the </w:t>
            </w:r>
            <w:hyperlink r:id="rId13" w:history="1">
              <w:r w:rsidR="004743E2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ENA Type Test Verification Report Register</w:t>
              </w:r>
            </w:hyperlink>
            <w:r w:rsidR="00690BBC" w:rsidRPr="00685901">
              <w:rPr>
                <w:rStyle w:val="Hyperlink"/>
                <w:rFonts w:ascii="Arial" w:hAnsi="Arial" w:cs="Arial"/>
                <w:bCs/>
                <w:sz w:val="18"/>
                <w:szCs w:val="18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90772" w:rsidRPr="00685901" w14:paraId="1D662B5C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53EE019" w14:textId="77777777" w:rsidR="00CE4451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Existing devices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D4139E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at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the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premise</w:t>
            </w:r>
            <w:r w:rsidR="00F3042C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  <w:tc>
          <w:tcPr>
            <w:tcW w:w="3959" w:type="pct"/>
            <w:shd w:val="clear" w:color="auto" w:fill="EDEDED"/>
          </w:tcPr>
          <w:p w14:paraId="2827E418" w14:textId="77777777" w:rsidR="00CE4451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Details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of any existing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EVCPs,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electric heati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ng, battery storage,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generation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(e.g. solar PV)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storage or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large load drawing devices. </w:t>
            </w:r>
          </w:p>
        </w:tc>
      </w:tr>
      <w:tr w:rsidR="00E90772" w:rsidRPr="00685901" w14:paraId="7EF39AEF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739A3C90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Maximum demand (MD)</w:t>
            </w:r>
          </w:p>
        </w:tc>
        <w:tc>
          <w:tcPr>
            <w:tcW w:w="3959" w:type="pct"/>
            <w:shd w:val="clear" w:color="auto" w:fill="EDEDED"/>
          </w:tcPr>
          <w:p w14:paraId="7F125FD6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load survey is required to calculate the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M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sz w:val="18"/>
                <w:szCs w:val="18"/>
              </w:rPr>
              <w:t>emand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This should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comprise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existing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>emand of the</w:t>
            </w:r>
            <w:r w:rsidR="0073164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whole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premises and the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9B8" w:rsidRPr="00685901">
              <w:rPr>
                <w:rFonts w:ascii="Arial" w:hAnsi="Arial" w:cs="Arial"/>
                <w:sz w:val="18"/>
                <w:szCs w:val="18"/>
              </w:rPr>
              <w:t>new equipment to be installed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as well as any import or load limiting devices. 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Guidance on such devices </w:t>
            </w:r>
            <w:r w:rsidR="00B0051F" w:rsidRPr="00685901">
              <w:rPr>
                <w:rFonts w:ascii="Arial" w:hAnsi="Arial" w:cs="Arial"/>
                <w:bCs/>
                <w:sz w:val="18"/>
                <w:szCs w:val="18"/>
              </w:rPr>
              <w:t>is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available</w:t>
            </w:r>
            <w:r w:rsidR="00304B8F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 the FAQ section of the Connecting to the networks page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90772" w:rsidRPr="00685901" w14:paraId="11344DE2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628BCF50" w14:textId="77777777" w:rsidR="00196B18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Supply Capacity / cut-out rating </w:t>
            </w:r>
          </w:p>
        </w:tc>
        <w:tc>
          <w:tcPr>
            <w:tcW w:w="3959" w:type="pct"/>
            <w:shd w:val="clear" w:color="auto" w:fill="EDEDED"/>
          </w:tcPr>
          <w:p w14:paraId="289D2015" w14:textId="77777777" w:rsidR="00E50FAE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 or uncertain, it can be established by </w:t>
            </w:r>
            <w:r w:rsidR="00044B9D" w:rsidRPr="00685901">
              <w:rPr>
                <w:rFonts w:ascii="Arial" w:hAnsi="Arial" w:cs="Arial"/>
                <w:bCs/>
                <w:sz w:val="18"/>
                <w:szCs w:val="18"/>
              </w:rPr>
              <w:t>asking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DNO. The supply capacity MUST be confirmed with the DNO where the MD is greater than the cut-out rating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where the new MD is &gt;60A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per phase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(13.8kVA single phase) for residential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non-CT metered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premises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E50FA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EE48E50" w14:textId="77777777" w:rsidR="00542CB1" w:rsidRPr="00685901" w:rsidRDefault="00E50FA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unknown, a 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>photo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>graph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can be provided to the DNO </w:t>
            </w:r>
            <w:r w:rsidR="006602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together with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application.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Please note that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you </w:t>
            </w:r>
            <w:r w:rsidR="00A77E5D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MUST</w:t>
            </w:r>
            <w:r w:rsidR="00196B1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BB6B4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</w:t>
            </w:r>
            <w:r w:rsidR="00BB6B4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open the cut</w:t>
            </w:r>
            <w:r w:rsidR="00542CB1" w:rsidRPr="00685901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>out</w:t>
            </w:r>
            <w:r w:rsidR="00A77E5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unless authorised to do so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Guidance on cut-out ratings is available on the ENA website</w:t>
            </w:r>
            <w:r w:rsidR="006A3EBB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E90772" w:rsidRPr="00685901" w14:paraId="6243202A" w14:textId="77777777" w:rsidTr="00685901"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1E9CA122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Adequacy of supply</w:t>
            </w:r>
          </w:p>
        </w:tc>
        <w:tc>
          <w:tcPr>
            <w:tcW w:w="3959" w:type="pct"/>
            <w:shd w:val="clear" w:color="auto" w:fill="EDEDED"/>
          </w:tcPr>
          <w:p w14:paraId="79DE5A82" w14:textId="77777777" w:rsidR="000464A4" w:rsidRPr="00685901" w:rsidRDefault="008C3ACC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An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‘adequacy of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supply’ assessment is required prior to </w:t>
            </w:r>
            <w:r w:rsidR="00B33D8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installing </w:t>
            </w:r>
            <w:r w:rsidR="00E85342" w:rsidRPr="00685901">
              <w:rPr>
                <w:rFonts w:ascii="Arial" w:hAnsi="Arial" w:cs="Arial"/>
                <w:bCs/>
                <w:sz w:val="18"/>
                <w:szCs w:val="18"/>
              </w:rPr>
              <w:t>a EVCP or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must be contacted in advance of installation where there is an identified issue with adequacy or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>safety concern with the premises existing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DNO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service equipment</w:t>
            </w:r>
            <w:r w:rsidR="00F3042C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4435DDAC" w14:textId="77777777" w:rsidR="00D82D0F" w:rsidRPr="00834F5E" w:rsidRDefault="00F6695C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>Timelines</w:t>
      </w:r>
    </w:p>
    <w:p w14:paraId="6185F755" w14:textId="77777777" w:rsidR="000464A4" w:rsidRPr="0086694E" w:rsidRDefault="000464A4" w:rsidP="00F43802">
      <w:pPr>
        <w:spacing w:after="120" w:line="240" w:lineRule="auto"/>
        <w:ind w:right="-612"/>
        <w:jc w:val="both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>Providing that this form is fully and correctly completed, the following timeframes are applicable</w:t>
      </w:r>
      <w:r w:rsidR="00E94134" w:rsidRPr="0086694E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0"/>
        <w:gridCol w:w="8074"/>
      </w:tblGrid>
      <w:tr w:rsidR="00E90772" w:rsidRPr="00685901" w14:paraId="783B3823" w14:textId="77777777" w:rsidTr="00685901">
        <w:tc>
          <w:tcPr>
            <w:tcW w:w="1040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6B6E6EA3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Notifications</w:t>
            </w:r>
          </w:p>
        </w:tc>
        <w:tc>
          <w:tcPr>
            <w:tcW w:w="3960" w:type="pct"/>
            <w:shd w:val="clear" w:color="auto" w:fill="EDEDED"/>
          </w:tcPr>
          <w:p w14:paraId="06975F9A" w14:textId="77777777" w:rsidR="00D4139E" w:rsidRPr="00685901" w:rsidRDefault="00D4139E" w:rsidP="00685901">
            <w:pPr>
              <w:spacing w:before="60" w:after="60" w:line="240" w:lineRule="auto"/>
              <w:ind w:right="-1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Provided the installation meets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63B60" w:rsidRPr="00685901">
              <w:rPr>
                <w:rFonts w:ascii="Arial" w:hAnsi="Arial" w:cs="Arial"/>
                <w:b/>
                <w:sz w:val="18"/>
                <w:szCs w:val="18"/>
              </w:rPr>
              <w:t>all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relevant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notification criteria (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i.e. all the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applicable 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checkboxes in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Section </w:t>
            </w:r>
            <w:r w:rsidR="00FB3FB4" w:rsidRPr="00685901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that are relevant to the installation can be ticked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) installers can connect the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new EVCP 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of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and notify the DNO using this form within 28 days of the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ir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installation.</w:t>
            </w:r>
          </w:p>
        </w:tc>
      </w:tr>
      <w:tr w:rsidR="00E90772" w:rsidRPr="00685901" w14:paraId="43C75DFA" w14:textId="77777777" w:rsidTr="00685901">
        <w:tc>
          <w:tcPr>
            <w:tcW w:w="0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2E58277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Application (60A &lt; MD ≤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09CACA81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</w:t>
            </w:r>
            <w:r w:rsidR="00736F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should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assess the supply capacity </w:t>
            </w:r>
            <w:r w:rsidR="00B6083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and confirm if the new equipment can be connected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within 10 working days of receiving the completed form. </w:t>
            </w:r>
          </w:p>
        </w:tc>
      </w:tr>
      <w:tr w:rsidR="00E90772" w:rsidRPr="00685901" w14:paraId="0DAB95D9" w14:textId="77777777" w:rsidTr="00685901">
        <w:trPr>
          <w:cantSplit/>
          <w:trHeight w:val="46"/>
        </w:trPr>
        <w:tc>
          <w:tcPr>
            <w:tcW w:w="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526D129E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Application (MD &gt;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3D700639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he DNO will respond within the 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imescales as per the Electricity Distribution Licence, Electricity Guaranteed Standards of Performance (GSoP) Regulations 2010</w:t>
            </w:r>
            <w:r w:rsidRPr="00685901">
              <w:rPr>
                <w:bCs/>
                <w:sz w:val="18"/>
                <w:szCs w:val="18"/>
                <w:vertAlign w:val="superscript"/>
              </w:rPr>
              <w:footnoteReference w:id="3"/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</w:tbl>
    <w:p w14:paraId="0AA050D8" w14:textId="77777777" w:rsidR="00685901" w:rsidRPr="00685901" w:rsidRDefault="00685901" w:rsidP="00685901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90"/>
        <w:gridCol w:w="1082"/>
        <w:gridCol w:w="2322"/>
      </w:tblGrid>
      <w:tr w:rsidR="00DD5813" w:rsidRPr="00685901" w14:paraId="0F864142" w14:textId="77777777" w:rsidTr="00685901">
        <w:trPr>
          <w:trHeight w:val="74"/>
        </w:trPr>
        <w:tc>
          <w:tcPr>
            <w:tcW w:w="5000" w:type="pct"/>
            <w:gridSpan w:val="3"/>
            <w:tcBorders>
              <w:top w:val="dashed" w:sz="4" w:space="0" w:color="A6A6A6"/>
              <w:left w:val="dashed" w:sz="4" w:space="0" w:color="A6A6A6"/>
              <w:right w:val="dashed" w:sz="4" w:space="0" w:color="A6A6A6"/>
            </w:tcBorders>
            <w:shd w:val="clear" w:color="auto" w:fill="8496B0"/>
          </w:tcPr>
          <w:p w14:paraId="434A2BFC" w14:textId="77777777" w:rsidR="00DD5813" w:rsidRPr="00685901" w:rsidRDefault="00FD128A" w:rsidP="00FD128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Declaration </w:t>
            </w:r>
          </w:p>
        </w:tc>
      </w:tr>
      <w:tr w:rsidR="00FD128A" w:rsidRPr="00685901" w14:paraId="1D8CF080" w14:textId="77777777" w:rsidTr="00685901">
        <w:trPr>
          <w:trHeight w:val="283"/>
        </w:trPr>
        <w:tc>
          <w:tcPr>
            <w:tcW w:w="5000" w:type="pct"/>
            <w:gridSpan w:val="3"/>
            <w:tcBorders>
              <w:left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2C824B3B" w14:textId="77777777" w:rsidR="00FD128A" w:rsidRPr="00685901" w:rsidRDefault="00FD128A" w:rsidP="00FD128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Once populated, please remove the cover page, sign below and submit to the relevant DNO</w:t>
            </w:r>
            <w:r w:rsidRPr="00685901">
              <w:t xml:space="preserve">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with any attachments</w:t>
            </w:r>
            <w:r w:rsidR="005963AE" w:rsidRPr="0068590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56289" w:rsidRPr="00685901" w14:paraId="28109688" w14:textId="77777777" w:rsidTr="00685901">
        <w:trPr>
          <w:trHeight w:val="69"/>
        </w:trPr>
        <w:tc>
          <w:tcPr>
            <w:tcW w:w="3332" w:type="pct"/>
            <w:vMerge w:val="restart"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42F31EB7" w14:textId="77777777" w:rsidR="00DD5813" w:rsidRPr="00685901" w:rsidRDefault="00DD5813" w:rsidP="005713FB">
            <w:pPr>
              <w:spacing w:before="20" w:after="20" w:line="240" w:lineRule="auto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 confirm that the information I have given in this form is true to the best of my knowledge. If 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 xml:space="preserve">this is for an </w:t>
            </w:r>
            <w:r w:rsidRPr="00685901">
              <w:rPr>
                <w:rFonts w:ascii="Arial" w:hAnsi="Arial" w:cs="Arial"/>
                <w:sz w:val="18"/>
                <w:szCs w:val="18"/>
              </w:rPr>
              <w:t>app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>lication for connection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, the customer has been advised that the installation may only take place following approval from the DNO. </w:t>
            </w: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03EE1F8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613B8D93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4B327F4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6CB4144E" w14:textId="77777777" w:rsidTr="00685901">
        <w:trPr>
          <w:trHeight w:val="69"/>
        </w:trPr>
        <w:tc>
          <w:tcPr>
            <w:tcW w:w="3332" w:type="pct"/>
            <w:vMerge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1F6B9F8C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7ED483EA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39D5A1D8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3AE9C6E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55A109E2" w14:textId="77777777" w:rsidTr="00685901">
        <w:trPr>
          <w:trHeight w:val="70"/>
        </w:trPr>
        <w:tc>
          <w:tcPr>
            <w:tcW w:w="3332" w:type="pct"/>
            <w:vMerge/>
            <w:tcBorders>
              <w:left w:val="dashed" w:sz="4" w:space="0" w:color="A6A6A6"/>
              <w:bottom w:val="dashed" w:sz="4" w:space="0" w:color="A6A6A6"/>
            </w:tcBorders>
            <w:shd w:val="clear" w:color="auto" w:fill="D9D9D9"/>
            <w:vAlign w:val="center"/>
          </w:tcPr>
          <w:p w14:paraId="537BE73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bottom w:val="dashed" w:sz="4" w:space="0" w:color="A6A6A6"/>
              <w:right w:val="nil"/>
            </w:tcBorders>
            <w:shd w:val="clear" w:color="auto" w:fill="auto"/>
            <w:vAlign w:val="center"/>
          </w:tcPr>
          <w:p w14:paraId="53617AE6" w14:textId="77777777" w:rsidR="00247E35" w:rsidRPr="00685901" w:rsidRDefault="00DD5813" w:rsidP="00247E35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40" w:type="pct"/>
            <w:tcBorders>
              <w:left w:val="nil"/>
              <w:bottom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5DB4AE8E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7997817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</w:tbl>
    <w:p w14:paraId="1E0502F0" w14:textId="77777777" w:rsidR="007674FC" w:rsidRDefault="007674FC" w:rsidP="00CB7ADC">
      <w:pPr>
        <w:spacing w:after="0"/>
        <w:rPr>
          <w:sz w:val="8"/>
          <w:szCs w:val="8"/>
        </w:rPr>
      </w:pPr>
    </w:p>
    <w:p w14:paraId="414E70E0" w14:textId="77777777" w:rsidR="006C3796" w:rsidRDefault="006C3796" w:rsidP="00CB7ADC">
      <w:pPr>
        <w:spacing w:after="0"/>
        <w:rPr>
          <w:sz w:val="8"/>
          <w:szCs w:val="8"/>
        </w:rPr>
      </w:pPr>
    </w:p>
    <w:p w14:paraId="794D2A59" w14:textId="77777777" w:rsidR="006C3796" w:rsidRDefault="006C3796" w:rsidP="00CB7ADC">
      <w:pPr>
        <w:spacing w:after="0"/>
        <w:rPr>
          <w:sz w:val="8"/>
          <w:szCs w:val="8"/>
        </w:rPr>
      </w:pPr>
    </w:p>
    <w:p w14:paraId="205E8488" w14:textId="77777777" w:rsidR="006C3796" w:rsidRDefault="006C3796" w:rsidP="00CB7ADC">
      <w:pPr>
        <w:spacing w:after="0"/>
        <w:rPr>
          <w:sz w:val="8"/>
          <w:szCs w:val="8"/>
        </w:rPr>
      </w:pPr>
    </w:p>
    <w:p w14:paraId="650F13F8" w14:textId="77777777" w:rsidR="006C3796" w:rsidRDefault="006C3796" w:rsidP="00CB7ADC">
      <w:pPr>
        <w:spacing w:after="0"/>
        <w:rPr>
          <w:sz w:val="8"/>
          <w:szCs w:val="8"/>
        </w:rPr>
      </w:pPr>
    </w:p>
    <w:p w14:paraId="0E7E04A3" w14:textId="77777777" w:rsidR="006C3796" w:rsidRDefault="006C3796" w:rsidP="00CB7ADC">
      <w:pPr>
        <w:spacing w:after="0"/>
        <w:rPr>
          <w:sz w:val="8"/>
          <w:szCs w:val="8"/>
        </w:rPr>
      </w:pPr>
    </w:p>
    <w:tbl>
      <w:tblPr>
        <w:tblW w:w="500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80"/>
        <w:gridCol w:w="4069"/>
        <w:gridCol w:w="419"/>
        <w:gridCol w:w="1006"/>
        <w:gridCol w:w="396"/>
        <w:gridCol w:w="1026"/>
      </w:tblGrid>
      <w:tr w:rsidR="00FB3FB4" w:rsidRPr="00685901" w14:paraId="60CD5606" w14:textId="77777777" w:rsidTr="00E2664E">
        <w:trPr>
          <w:trHeight w:val="74"/>
        </w:trPr>
        <w:tc>
          <w:tcPr>
            <w:tcW w:w="5000" w:type="pct"/>
            <w:gridSpan w:val="6"/>
            <w:shd w:val="clear" w:color="auto" w:fill="002060"/>
          </w:tcPr>
          <w:p w14:paraId="13849824" w14:textId="77777777" w:rsidR="00FB3FB4" w:rsidRPr="00685901" w:rsidRDefault="00FB3FB4" w:rsidP="00FB3FB4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A – Contact Details</w:t>
            </w:r>
          </w:p>
        </w:tc>
      </w:tr>
      <w:tr w:rsidR="00FB3FB4" w:rsidRPr="00685901" w14:paraId="3D87D463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069FFD1" w14:textId="77777777" w:rsidR="00FB3FB4" w:rsidRPr="00685901" w:rsidRDefault="00FB3FB4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Installer Contact Details </w:t>
            </w:r>
          </w:p>
        </w:tc>
      </w:tr>
      <w:tr w:rsidR="00FB3FB4" w:rsidRPr="00685901" w14:paraId="3644E4A3" w14:textId="77777777" w:rsidTr="005853D8">
        <w:trPr>
          <w:trHeight w:val="69"/>
        </w:trPr>
        <w:tc>
          <w:tcPr>
            <w:tcW w:w="1611" w:type="pct"/>
            <w:shd w:val="clear" w:color="auto" w:fill="D9D9D9"/>
            <w:vAlign w:val="center"/>
          </w:tcPr>
          <w:p w14:paraId="1EEB9D2E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4FF99E9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0FDC4F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0C041164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131BEA72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703920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27A48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844808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4CB1612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F0638C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CBC746C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F80C6E0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E1A8B4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B5DFB5D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63DF102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A5A39AA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2633B1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84DA367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F7BEC4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023610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BFD21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582952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DA131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3D8" w:rsidRPr="00685901" w14:paraId="1045C0BF" w14:textId="77777777" w:rsidTr="00685901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90B893E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necessary, are we able to contact the customer directly e.g. to arrange a fuse upgrade</w:t>
            </w:r>
          </w:p>
        </w:tc>
        <w:tc>
          <w:tcPr>
            <w:tcW w:w="20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CEB04" w14:textId="213E7710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6912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0F0A39D" w14:textId="4FF233FB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82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AC1897C" w14:textId="2B0CF315" w:rsidR="005853D8" w:rsidRPr="00685901" w:rsidRDefault="007E12EB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95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DC456E1" w14:textId="627CB2C9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B3FB4" w:rsidRPr="00685901" w14:paraId="1FDAE5BA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F000C0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Customer</w:t>
            </w:r>
            <w:r w:rsidR="00F65167" w:rsidRPr="00685901">
              <w:rPr>
                <w:rFonts w:ascii="Arial" w:hAnsi="Arial" w:cs="Arial"/>
                <w:b/>
                <w:sz w:val="18"/>
                <w:szCs w:val="18"/>
              </w:rPr>
              <w:t xml:space="preserve"> Contact Detail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FB3FB4" w:rsidRPr="00685901" w14:paraId="5DEE118B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BABE15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BF0BF76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4FB1748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123EF1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2A9921C6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248A2A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5D069C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7781354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BBB0929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39D7C6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Installation Location Address </w:t>
            </w:r>
          </w:p>
        </w:tc>
      </w:tr>
      <w:tr w:rsidR="00FB3FB4" w:rsidRPr="00685901" w14:paraId="0F8EACBC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415B4023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4B85B2D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17332E9F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F856489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B6EDD7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A1AA175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1903E24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35AC9D4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705" w:rsidRPr="00685901" w14:paraId="5E1E955A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AB0D83A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D63F0ED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54950E" w14:textId="77777777" w:rsidR="00FB3FB4" w:rsidRDefault="00FB3FB4" w:rsidP="00CB7ADC">
      <w:pPr>
        <w:spacing w:after="0"/>
        <w:rPr>
          <w:sz w:val="8"/>
          <w:szCs w:val="8"/>
        </w:rPr>
      </w:pPr>
    </w:p>
    <w:p w14:paraId="05E7217E" w14:textId="77777777" w:rsidR="006C3796" w:rsidRDefault="006C3796" w:rsidP="00CB7ADC">
      <w:pPr>
        <w:spacing w:after="0"/>
        <w:rPr>
          <w:sz w:val="8"/>
          <w:szCs w:val="8"/>
        </w:rPr>
      </w:pPr>
    </w:p>
    <w:p w14:paraId="0EFC855D" w14:textId="77777777" w:rsidR="006C3796" w:rsidRDefault="006C3796" w:rsidP="00CB7ADC">
      <w:pPr>
        <w:spacing w:after="0"/>
        <w:rPr>
          <w:sz w:val="8"/>
          <w:szCs w:val="8"/>
        </w:rPr>
      </w:pPr>
    </w:p>
    <w:p w14:paraId="0895092B" w14:textId="77777777" w:rsidR="006C3796" w:rsidRDefault="006C3796" w:rsidP="00CB7ADC">
      <w:pPr>
        <w:spacing w:after="0"/>
        <w:rPr>
          <w:sz w:val="8"/>
          <w:szCs w:val="8"/>
        </w:rPr>
      </w:pPr>
    </w:p>
    <w:p w14:paraId="588D7BEE" w14:textId="77777777" w:rsidR="006C3796" w:rsidRDefault="006C3796" w:rsidP="00CB7ADC">
      <w:pPr>
        <w:spacing w:after="0"/>
        <w:rPr>
          <w:sz w:val="8"/>
          <w:szCs w:val="8"/>
        </w:rPr>
      </w:pPr>
    </w:p>
    <w:p w14:paraId="46D833F9" w14:textId="77777777" w:rsidR="006C3796" w:rsidRPr="00CB7ADC" w:rsidRDefault="006C3796" w:rsidP="00CB7ADC">
      <w:pPr>
        <w:spacing w:after="0"/>
        <w:rPr>
          <w:sz w:val="8"/>
          <w:szCs w:val="8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26"/>
        <w:gridCol w:w="428"/>
        <w:gridCol w:w="3282"/>
        <w:gridCol w:w="418"/>
        <w:gridCol w:w="1812"/>
        <w:gridCol w:w="1456"/>
        <w:gridCol w:w="1272"/>
      </w:tblGrid>
      <w:tr w:rsidR="00084067" w:rsidRPr="00685901" w14:paraId="3B616659" w14:textId="77777777" w:rsidTr="00A56289">
        <w:trPr>
          <w:trHeight w:val="74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2060"/>
          </w:tcPr>
          <w:p w14:paraId="6F4EC17A" w14:textId="77777777" w:rsidR="00CB7ADC" w:rsidRPr="00685901" w:rsidRDefault="00FB3FB4" w:rsidP="00CB7ADC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B</w:t>
            </w:r>
            <w:r w:rsidR="00CB7ADC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Notification Criteria</w:t>
            </w:r>
          </w:p>
        </w:tc>
      </w:tr>
      <w:tr w:rsidR="005853D8" w:rsidRPr="00685901" w14:paraId="0DD2C8A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22A0361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All Equipment Types</w:t>
            </w:r>
          </w:p>
          <w:p w14:paraId="77477D9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CAB2D3C" w14:textId="44324699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5406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1DF2FCA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Only connecting one additional piece of equipment (EV Charge Point or Heat Pump)</w:t>
            </w:r>
          </w:p>
        </w:tc>
      </w:tr>
      <w:tr w:rsidR="005853D8" w:rsidRPr="00685901" w14:paraId="5BC84ED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A6803BB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33641A11" w14:textId="2AE1357E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5536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248BEB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DNO cut-out rating known </w:t>
            </w:r>
          </w:p>
        </w:tc>
      </w:tr>
      <w:tr w:rsidR="005853D8" w:rsidRPr="00685901" w14:paraId="59228A5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2E854CF9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AE6AF25" w14:textId="2383BA2D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259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ED9EB3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safety concerns over integrity of DNO service equipment</w:t>
            </w:r>
          </w:p>
        </w:tc>
      </w:tr>
      <w:tr w:rsidR="005853D8" w:rsidRPr="00685901" w14:paraId="02EA35F2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D21AC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FE0D1BA" w14:textId="4178D102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584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5EDA974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other issues identified with adequacy or integrity of the DNO service equipment</w:t>
            </w:r>
          </w:p>
        </w:tc>
      </w:tr>
      <w:tr w:rsidR="005853D8" w:rsidRPr="00685901" w14:paraId="671FAD5A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E242C6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CC83AB1" w14:textId="6AF8BBE1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8566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8808FF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Not a Looped Service </w:t>
            </w:r>
          </w:p>
        </w:tc>
      </w:tr>
      <w:tr w:rsidR="005853D8" w:rsidRPr="00685901" w14:paraId="7E2CEC7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454A3F7E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72B0E5" w14:textId="0F203821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9540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6F91F2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Metered supply</w:t>
            </w:r>
          </w:p>
        </w:tc>
      </w:tr>
      <w:tr w:rsidR="005853D8" w:rsidRPr="00685901" w14:paraId="173C3B45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C786E2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53263DE8" w14:textId="7FEEB84E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315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D21DD85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the known cut-out rating</w:t>
            </w:r>
          </w:p>
        </w:tc>
      </w:tr>
      <w:tr w:rsidR="005853D8" w:rsidRPr="00685901" w14:paraId="4CAA85EF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7CBA7498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1817E3B5" w14:textId="1554C9BF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34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7874D3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13.8kVA per phase OR the premises is CT metered OR the premises load is limited to below the known cut-out fuse rating</w:t>
            </w:r>
          </w:p>
        </w:tc>
      </w:tr>
      <w:tr w:rsidR="005853D8" w:rsidRPr="00685901" w14:paraId="4F3375E2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4E0EFD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HP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45D4EDE" w14:textId="1D277D3C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047727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☒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AA74CA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system under single controller only </w:t>
            </w:r>
          </w:p>
        </w:tc>
      </w:tr>
      <w:tr w:rsidR="005853D8" w:rsidRPr="00685901" w14:paraId="29618E81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043E3E31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2E47E2B" w14:textId="72215427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335749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☒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2C9237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heat pump system Maximum Demand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32A</w:t>
            </w:r>
          </w:p>
        </w:tc>
      </w:tr>
      <w:tr w:rsidR="005853D8" w:rsidRPr="00685901" w14:paraId="04FF213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EA4A6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D91B350" w14:textId="747A8EF8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1019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998C66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Model marked at ‘Connect and Notify’ in the ENA’s HP Database </w:t>
            </w:r>
          </w:p>
        </w:tc>
      </w:tr>
      <w:tr w:rsidR="005853D8" w:rsidRPr="00685901" w14:paraId="6F6AF73C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AA9709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150A971" w14:textId="5026EF26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0109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813F6C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AC Output </w:t>
            </w:r>
          </w:p>
        </w:tc>
      </w:tr>
      <w:tr w:rsidR="005853D8" w:rsidRPr="00685901" w14:paraId="65BB01B1" w14:textId="77777777" w:rsidTr="00685901">
        <w:trPr>
          <w:trHeight w:val="283"/>
        </w:trPr>
        <w:tc>
          <w:tcPr>
            <w:tcW w:w="748" w:type="pct"/>
            <w:vMerge/>
            <w:shd w:val="clear" w:color="auto" w:fill="D9D9D9"/>
          </w:tcPr>
          <w:p w14:paraId="759BB34D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13A9093" w14:textId="2F9CD0B6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516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C93E2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Premises MD ≤13.8 kVA per phase OR</w:t>
            </w:r>
          </w:p>
          <w:p w14:paraId="3961530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 where CT metered: Maximum AC output of EV charge points ≤30% of the Maximum Import Capacity</w:t>
            </w:r>
          </w:p>
        </w:tc>
      </w:tr>
      <w:tr w:rsidR="005853D8" w:rsidRPr="00685901" w14:paraId="73A96C2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523CCE7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only</w:t>
            </w:r>
          </w:p>
        </w:tc>
        <w:tc>
          <w:tcPr>
            <w:tcW w:w="210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1C8E1E1" w14:textId="122B7AA5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76537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128E2EE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installed generating capacity (including any PV, storage and V2G storage)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3.68kW (16A) per phase and excluding any export limiting device</w:t>
            </w:r>
          </w:p>
        </w:tc>
      </w:tr>
      <w:tr w:rsidR="005853D8" w:rsidRPr="00685901" w14:paraId="4B396EBC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  <w:vAlign w:val="center"/>
          </w:tcPr>
          <w:p w14:paraId="45A6A254" w14:textId="77777777" w:rsidR="005853D8" w:rsidRPr="00685901" w:rsidRDefault="005853D8" w:rsidP="005853D8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4AE5718" w14:textId="222BD350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477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F5000B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V2G EVCP charge point Fully Type Tested and registered in the ENA Type Test Verification Report Register</w:t>
            </w:r>
          </w:p>
        </w:tc>
      </w:tr>
      <w:tr w:rsidR="005853D8" w:rsidRPr="00685901" w14:paraId="3E53B543" w14:textId="77777777" w:rsidTr="00685901">
        <w:trPr>
          <w:cantSplit/>
          <w:trHeight w:val="60"/>
        </w:trPr>
        <w:tc>
          <w:tcPr>
            <w:tcW w:w="2568" w:type="pct"/>
            <w:gridSpan w:val="3"/>
            <w:vMerge w:val="restart"/>
            <w:shd w:val="clear" w:color="auto" w:fill="D9D9D9"/>
            <w:vAlign w:val="center"/>
          </w:tcPr>
          <w:p w14:paraId="755A09D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Does the installation meet all applicable notification criteria?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6"/>
                <w:szCs w:val="16"/>
              </w:rPr>
              <w:t>If yes (i.e., all applicable checkboxes in Section B above are ticked), you can connect the equipment and notify the DNO within 28 days. If no, please apply to the DNO before connecting the equipment.</w:t>
            </w:r>
          </w:p>
        </w:tc>
        <w:tc>
          <w:tcPr>
            <w:tcW w:w="205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A38A4B9" w14:textId="7D31CFA3" w:rsidR="005853D8" w:rsidRPr="00685901" w:rsidRDefault="007E12EB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0472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227" w:type="pct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A140D6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 – </w:t>
            </w:r>
            <w:r w:rsidRPr="00685901">
              <w:rPr>
                <w:rFonts w:ascii="Arial" w:hAnsi="Arial" w:cs="Arial"/>
                <w:b/>
                <w:color w:val="990000"/>
                <w:sz w:val="18"/>
                <w:szCs w:val="18"/>
              </w:rPr>
              <w:t>Apply to the DNO before installation</w:t>
            </w:r>
          </w:p>
        </w:tc>
      </w:tr>
      <w:tr w:rsidR="005853D8" w:rsidRPr="00685901" w14:paraId="10B311B1" w14:textId="77777777" w:rsidTr="00685901">
        <w:trPr>
          <w:cantSplit/>
          <w:trHeight w:val="60"/>
        </w:trPr>
        <w:tc>
          <w:tcPr>
            <w:tcW w:w="2568" w:type="pct"/>
            <w:gridSpan w:val="3"/>
            <w:vMerge/>
            <w:shd w:val="clear" w:color="auto" w:fill="D9D9D9"/>
            <w:vAlign w:val="center"/>
          </w:tcPr>
          <w:p w14:paraId="2C5D9AB1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E04397E" w14:textId="3E017D5F" w:rsidR="005853D8" w:rsidRPr="00685901" w:rsidRDefault="007E12EB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9"/>
                  <w:szCs w:val="19"/>
                </w:rPr>
                <w:id w:val="-19233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88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31E4B4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Yes – Notify the DNO of the installation 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C3B891C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 installed:</w:t>
            </w:r>
          </w:p>
        </w:tc>
        <w:tc>
          <w:tcPr>
            <w:tcW w:w="624" w:type="pc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307E39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</w:t>
            </w:r>
          </w:p>
        </w:tc>
      </w:tr>
      <w:tr w:rsidR="005853D8" w:rsidRPr="00685901" w14:paraId="15CA19FD" w14:textId="77777777" w:rsidTr="00685901">
        <w:trPr>
          <w:trHeight w:val="60"/>
        </w:trPr>
        <w:tc>
          <w:tcPr>
            <w:tcW w:w="748" w:type="pct"/>
            <w:vMerge w:val="restart"/>
            <w:shd w:val="clear" w:color="auto" w:fill="D9D9D9"/>
          </w:tcPr>
          <w:p w14:paraId="40BA744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notify requirements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0B1AB0" w14:textId="3D454972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453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10B9E7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Confirmation that the V2G EVCP was installed and commissioned in accordance with EREC G98</w:t>
            </w:r>
            <w:r w:rsidRPr="0068590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4"/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– this is V2G only</w:t>
            </w:r>
          </w:p>
        </w:tc>
      </w:tr>
      <w:tr w:rsidR="005853D8" w:rsidRPr="00685901" w14:paraId="38779AF7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</w:tcPr>
          <w:p w14:paraId="0553B69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7904A64" w14:textId="6B6E41A0" w:rsidR="005853D8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050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582DD7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Electrical schematic of the installation and site layout showing location of the EVCP attached </w:t>
            </w:r>
          </w:p>
        </w:tc>
      </w:tr>
    </w:tbl>
    <w:p w14:paraId="5F80C321" w14:textId="77777777" w:rsidR="00A56289" w:rsidRDefault="00A56289" w:rsidP="00A56289">
      <w:pPr>
        <w:spacing w:after="0"/>
        <w:rPr>
          <w:sz w:val="4"/>
          <w:szCs w:val="4"/>
        </w:rPr>
      </w:pPr>
    </w:p>
    <w:p w14:paraId="69CABB2D" w14:textId="77777777" w:rsidR="006C3796" w:rsidRDefault="006C3796" w:rsidP="00A56289">
      <w:pPr>
        <w:spacing w:after="0"/>
        <w:rPr>
          <w:sz w:val="4"/>
          <w:szCs w:val="4"/>
        </w:rPr>
      </w:pPr>
    </w:p>
    <w:p w14:paraId="217BA6A9" w14:textId="77777777" w:rsidR="006C3796" w:rsidRDefault="006C3796" w:rsidP="00A56289">
      <w:pPr>
        <w:spacing w:after="0"/>
        <w:rPr>
          <w:sz w:val="4"/>
          <w:szCs w:val="4"/>
        </w:rPr>
      </w:pPr>
    </w:p>
    <w:p w14:paraId="1FB557CB" w14:textId="77777777" w:rsidR="006C3796" w:rsidRDefault="006C3796" w:rsidP="00A56289">
      <w:pPr>
        <w:spacing w:after="0"/>
        <w:rPr>
          <w:sz w:val="4"/>
          <w:szCs w:val="4"/>
        </w:rPr>
      </w:pPr>
    </w:p>
    <w:p w14:paraId="0AF5DBA5" w14:textId="77777777" w:rsidR="006C3796" w:rsidRDefault="006C3796" w:rsidP="00A56289">
      <w:pPr>
        <w:spacing w:after="0"/>
        <w:rPr>
          <w:sz w:val="4"/>
          <w:szCs w:val="4"/>
        </w:rPr>
      </w:pPr>
    </w:p>
    <w:p w14:paraId="14F7F4B4" w14:textId="77777777" w:rsidR="006C3796" w:rsidRDefault="006C3796" w:rsidP="00A56289">
      <w:pPr>
        <w:spacing w:after="0"/>
        <w:rPr>
          <w:sz w:val="4"/>
          <w:szCs w:val="4"/>
        </w:rPr>
      </w:pPr>
    </w:p>
    <w:p w14:paraId="077353DE" w14:textId="77777777" w:rsidR="006C3796" w:rsidRDefault="006C3796" w:rsidP="00A56289">
      <w:pPr>
        <w:spacing w:after="0"/>
        <w:rPr>
          <w:sz w:val="4"/>
          <w:szCs w:val="4"/>
        </w:rPr>
      </w:pPr>
    </w:p>
    <w:p w14:paraId="6E652125" w14:textId="77777777" w:rsidR="006C3796" w:rsidRDefault="006C3796" w:rsidP="00A56289">
      <w:pPr>
        <w:spacing w:after="0"/>
        <w:rPr>
          <w:sz w:val="4"/>
          <w:szCs w:val="4"/>
        </w:rPr>
      </w:pPr>
    </w:p>
    <w:p w14:paraId="38B57CCE" w14:textId="77777777" w:rsidR="006C3796" w:rsidRDefault="006C3796" w:rsidP="00A56289">
      <w:pPr>
        <w:spacing w:after="0"/>
        <w:rPr>
          <w:sz w:val="4"/>
          <w:szCs w:val="4"/>
        </w:rPr>
      </w:pPr>
    </w:p>
    <w:p w14:paraId="2581C820" w14:textId="77777777" w:rsidR="006C3796" w:rsidRDefault="006C3796" w:rsidP="00A56289">
      <w:pPr>
        <w:spacing w:after="0"/>
        <w:rPr>
          <w:sz w:val="4"/>
          <w:szCs w:val="4"/>
        </w:rPr>
      </w:pPr>
    </w:p>
    <w:p w14:paraId="7EE72C91" w14:textId="77777777" w:rsidR="006C3796" w:rsidRPr="00A56289" w:rsidRDefault="006C3796" w:rsidP="00A56289">
      <w:pPr>
        <w:spacing w:after="0"/>
        <w:rPr>
          <w:sz w:val="4"/>
          <w:szCs w:val="4"/>
        </w:rPr>
      </w:pPr>
    </w:p>
    <w:tbl>
      <w:tblPr>
        <w:tblW w:w="5003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426"/>
        <w:gridCol w:w="47"/>
        <w:gridCol w:w="804"/>
        <w:gridCol w:w="1854"/>
        <w:gridCol w:w="410"/>
        <w:gridCol w:w="12"/>
        <w:gridCol w:w="681"/>
        <w:gridCol w:w="1591"/>
      </w:tblGrid>
      <w:tr w:rsidR="00E50FAE" w:rsidRPr="00685901" w14:paraId="41AAA462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05A5B8AE" w14:textId="77777777" w:rsidR="0083281A" w:rsidRPr="00685901" w:rsidRDefault="00113111" w:rsidP="0083281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C</w:t>
            </w:r>
            <w:r w:rsidR="0083281A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Electricity Supply </w:t>
            </w:r>
            <w:r w:rsidR="000E7F17" w:rsidRPr="00685901">
              <w:rPr>
                <w:rFonts w:ascii="Arial" w:hAnsi="Arial" w:cs="Arial"/>
                <w:b/>
                <w:color w:val="FFFFFF"/>
                <w:szCs w:val="20"/>
              </w:rPr>
              <w:t>Details</w:t>
            </w:r>
          </w:p>
        </w:tc>
      </w:tr>
      <w:tr w:rsidR="005853D8" w:rsidRPr="00685901" w14:paraId="7207730A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4A710DC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E2A84C0" w14:textId="7F59D46E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6791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3A472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house 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89C6F" w14:textId="6AEDF194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038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ED5FAE7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flat </w:t>
            </w:r>
          </w:p>
        </w:tc>
      </w:tr>
      <w:tr w:rsidR="005853D8" w:rsidRPr="00685901" w14:paraId="2557CE7B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2D5420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A5359C3" w14:textId="7C2E509F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5043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78FC5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Commercial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32AB2" w14:textId="401B25D4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44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0C9B60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Public</w:t>
            </w:r>
          </w:p>
        </w:tc>
      </w:tr>
      <w:tr w:rsidR="005853D8" w:rsidRPr="00685901" w14:paraId="787006B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4990C2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E748C09" w14:textId="4E0F868C" w:rsidR="005853D8" w:rsidRPr="00AD6AA3" w:rsidRDefault="007E12E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320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82D1AE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Other – Please detail: </w:t>
            </w: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56CC28A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E50FAE" w:rsidRPr="00685901" w14:paraId="280F63FE" w14:textId="77777777" w:rsidTr="00685901">
        <w:trPr>
          <w:trHeight w:val="69"/>
        </w:trPr>
        <w:tc>
          <w:tcPr>
            <w:tcW w:w="2144" w:type="pct"/>
            <w:shd w:val="clear" w:color="auto" w:fill="D9D9D9"/>
            <w:vAlign w:val="center"/>
          </w:tcPr>
          <w:p w14:paraId="7CBD96FA" w14:textId="77777777" w:rsidR="00A35403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MPAN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5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055FD91" w14:textId="77777777" w:rsidR="0083281A" w:rsidRPr="00685901" w:rsidRDefault="009C7D5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11-digit</w:t>
            </w:r>
            <w:r w:rsidR="0083281A" w:rsidRPr="00685901">
              <w:rPr>
                <w:rFonts w:ascii="Arial" w:hAnsi="Arial" w:cs="Arial"/>
                <w:sz w:val="18"/>
                <w:szCs w:val="18"/>
              </w:rPr>
              <w:t xml:space="preserve"> MPR</w:t>
            </w:r>
            <w:r w:rsidR="00A35403" w:rsidRPr="00685901">
              <w:rPr>
                <w:rFonts w:ascii="Arial" w:hAnsi="Arial" w:cs="Arial"/>
                <w:sz w:val="18"/>
                <w:szCs w:val="18"/>
              </w:rPr>
              <w:t>N if Northern Ireland</w:t>
            </w:r>
          </w:p>
        </w:tc>
        <w:tc>
          <w:tcPr>
            <w:tcW w:w="2856" w:type="pct"/>
            <w:gridSpan w:val="8"/>
            <w:shd w:val="clear" w:color="auto" w:fill="auto"/>
            <w:vAlign w:val="center"/>
          </w:tcPr>
          <w:p w14:paraId="4DED6A2F" w14:textId="77777777" w:rsidR="0083281A" w:rsidRPr="00685901" w:rsidRDefault="0083281A" w:rsidP="00FB3FB4">
            <w:pPr>
              <w:spacing w:before="30" w:after="30" w:line="240" w:lineRule="auto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_ _ – _ _ _ _ – _ _ _ _ – _ _ _</w:t>
            </w:r>
          </w:p>
        </w:tc>
      </w:tr>
      <w:tr w:rsidR="000F335B" w:rsidRPr="00685901" w14:paraId="4EF94F38" w14:textId="77777777" w:rsidTr="005853D8">
        <w:trPr>
          <w:cantSplit/>
          <w:trHeight w:val="440"/>
        </w:trPr>
        <w:tc>
          <w:tcPr>
            <w:tcW w:w="2144" w:type="pct"/>
            <w:shd w:val="clear" w:color="auto" w:fill="D9D9D9"/>
            <w:vAlign w:val="center"/>
          </w:tcPr>
          <w:p w14:paraId="717BD5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Smart Meter installed on site</w:t>
            </w:r>
          </w:p>
        </w:tc>
        <w:tc>
          <w:tcPr>
            <w:tcW w:w="209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2FADE" w14:textId="23ABA312" w:rsidR="000F335B" w:rsidRPr="00685901" w:rsidRDefault="007E12EB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652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11ED669" w14:textId="1150583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7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7146A16" w14:textId="0092187B" w:rsidR="000F335B" w:rsidRPr="00685901" w:rsidRDefault="007E12EB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6757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536B637" w14:textId="49BBB58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13111" w:rsidRPr="00685901" w14:paraId="51014871" w14:textId="77777777" w:rsidTr="005853D8">
        <w:trPr>
          <w:trHeight w:val="430"/>
        </w:trPr>
        <w:tc>
          <w:tcPr>
            <w:tcW w:w="2144" w:type="pct"/>
            <w:shd w:val="clear" w:color="auto" w:fill="D9D9D9"/>
            <w:vAlign w:val="center"/>
          </w:tcPr>
          <w:p w14:paraId="4D60FF45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Declared Voltage at Connection Point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D2DD16F" w14:textId="77777777" w:rsidR="0083281A" w:rsidRPr="00685901" w:rsidRDefault="0083281A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C8613A" w14:textId="77777777" w:rsidR="0083281A" w:rsidRPr="00685901" w:rsidRDefault="00542CB1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7F468FA2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Volts</w:t>
            </w:r>
          </w:p>
        </w:tc>
      </w:tr>
      <w:tr w:rsidR="000F335B" w:rsidRPr="00685901" w14:paraId="07956D8D" w14:textId="77777777" w:rsidTr="000F335B">
        <w:trPr>
          <w:cantSplit/>
          <w:trHeight w:val="58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3944FAE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Number of Phases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65B5B2C" w14:textId="72C5A2A4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61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5713E" w14:textId="6BDF0C2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60B39" w14:textId="6970C2ED" w:rsidR="000F335B" w:rsidRPr="00685901" w:rsidRDefault="007E12EB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833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539704A" w14:textId="743856FB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</w:tr>
      <w:tr w:rsidR="000F335B" w:rsidRPr="00685901" w14:paraId="07C660D2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0A98633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322CFCF" w14:textId="7FDFA9A5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68998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98AECBA" w14:textId="2D7ECEE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Split/two Phase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1A85B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pct"/>
            <w:gridSpan w:val="2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52D31B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12DA09E2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07D191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Demand (MD) of premises</w:t>
            </w:r>
          </w:p>
          <w:p w14:paraId="3A38D8D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See page 1 for guidance 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31E41E4E" w14:textId="18666D37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637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76B5A86" w14:textId="2A6119C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C8566" w14:textId="686DADD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20164ECE" w14:textId="1969947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65BEDD33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1B9DC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25852B4" w14:textId="38FC0C35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699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169A000" w14:textId="1158F545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CT Metered 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2C0D51" w14:textId="768A301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4107DD3A" w14:textId="40381E5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719F8CD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638D34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</w:t>
            </w:r>
          </w:p>
          <w:p w14:paraId="2D0E3E4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Agreed Supply/Maximum Import Capacity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1677404C" w14:textId="4772AAC2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7480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EA60A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BA81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09BD1D4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 per phase</w:t>
            </w:r>
          </w:p>
        </w:tc>
      </w:tr>
      <w:tr w:rsidR="000F335B" w:rsidRPr="00685901" w14:paraId="56189179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7A6AA4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8373AB1" w14:textId="714D42F9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6392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9D37C2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CT Metered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FCF6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5DD52C7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18898AB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791B5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confirmed by the DNO? </w:t>
            </w:r>
          </w:p>
          <w:p w14:paraId="7BEE15C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Must be confirmed with DNO if MD&gt;60A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77C70275" w14:textId="75EBF7F3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86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B62A2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B15E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Reference No/Date: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vAlign w:val="center"/>
          </w:tcPr>
          <w:p w14:paraId="6004C1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27C93B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6055B66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vAlign w:val="center"/>
          </w:tcPr>
          <w:p w14:paraId="53429468" w14:textId="641E8C12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20595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444C9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3A615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vAlign w:val="center"/>
          </w:tcPr>
          <w:p w14:paraId="11B635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111" w:rsidRPr="00685901" w14:paraId="150FEBA1" w14:textId="77777777" w:rsidTr="005853D8">
        <w:trPr>
          <w:trHeight w:val="71"/>
        </w:trPr>
        <w:tc>
          <w:tcPr>
            <w:tcW w:w="2144" w:type="pct"/>
            <w:shd w:val="clear" w:color="auto" w:fill="D9D9D9"/>
            <w:vAlign w:val="center"/>
          </w:tcPr>
          <w:p w14:paraId="0F5F9263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Premises Cut-out Rating</w:t>
            </w:r>
          </w:p>
          <w:p w14:paraId="607F8B0C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known. See </w:t>
            </w:r>
            <w:r w:rsidR="008239F9" w:rsidRPr="00685901">
              <w:rPr>
                <w:rFonts w:ascii="Arial" w:hAnsi="Arial" w:cs="Arial"/>
                <w:sz w:val="18"/>
                <w:szCs w:val="18"/>
              </w:rPr>
              <w:t xml:space="preserve">the cover </w:t>
            </w:r>
            <w:r w:rsidRPr="00685901">
              <w:rPr>
                <w:rFonts w:ascii="Arial" w:hAnsi="Arial" w:cs="Arial"/>
                <w:sz w:val="18"/>
                <w:szCs w:val="18"/>
              </w:rPr>
              <w:t>page for guidance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8063636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Whole Current Metered only</w:t>
            </w: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5A69D8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449B4E19" w14:textId="77777777" w:rsidR="00E62152" w:rsidRPr="00685901" w:rsidRDefault="00C25F4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358C167F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1ECF2B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Import or load limiting device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0CB52CFC" w14:textId="6FDA7361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31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B7D4A" w14:textId="42F0FFEC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24D2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yes, please confirm MD of the premises with load limiting device installed: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F65F5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       Amps</w:t>
            </w:r>
          </w:p>
        </w:tc>
      </w:tr>
      <w:tr w:rsidR="000F335B" w:rsidRPr="00685901" w14:paraId="768F519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A47E23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2BE879E" w14:textId="53794618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540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26562E2" w14:textId="06C734D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6166A978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338FCD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G100 export limiting scheme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6C49BEB7" w14:textId="49C10619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8844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66C3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340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A9C188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0CC3F88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A804F0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765026E" w14:textId="4CEDE472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86478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91B20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38E6B9C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6AE06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Any issues identified with the DNO existing supply equipment?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5D477109" w14:textId="5FC3B0EC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607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857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3FB5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575F0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7E5080A1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9C33C0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1E3ACA5" w14:textId="20BBBDAB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0130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662FB5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5841902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163ACC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Final or Proposed Earthing Arrangements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6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17E74327" w14:textId="21F03E06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9001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07FD52" w14:textId="271773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TN-C-S (PME)</w:t>
            </w:r>
          </w:p>
        </w:tc>
        <w:tc>
          <w:tcPr>
            <w:tcW w:w="201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8DF793" w14:textId="26FC8743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4842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685F9280" w14:textId="471930FD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TT (Direct)</w:t>
            </w:r>
          </w:p>
        </w:tc>
      </w:tr>
      <w:tr w:rsidR="000F335B" w:rsidRPr="00685901" w14:paraId="3261A5B3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7C039C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1474FE74" w14:textId="43A01D72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8267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527158" w14:textId="553D22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Customer Substation (HV CT metered)</w:t>
            </w: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0D32890" w14:textId="15F162C5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456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top w:val="nil"/>
              <w:left w:val="nil"/>
            </w:tcBorders>
            <w:shd w:val="clear" w:color="auto" w:fill="FFFFFF"/>
          </w:tcPr>
          <w:p w14:paraId="6866E745" w14:textId="77777777" w:rsidR="000F335B" w:rsidRPr="00AD6AA3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TN-S (SNE)</w:t>
            </w:r>
          </w:p>
          <w:p w14:paraId="5A09507D" w14:textId="77777777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2A5CAC6D" w14:textId="77777777" w:rsidTr="005853D8">
        <w:trPr>
          <w:cantSplit/>
          <w:trHeight w:val="69"/>
        </w:trPr>
        <w:tc>
          <w:tcPr>
            <w:tcW w:w="2144" w:type="pct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671E992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Is the service looped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7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232" w:type="pct"/>
            <w:gridSpan w:val="2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BE60778" w14:textId="42FFB6A4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147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B95711" w14:textId="18EF6D4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multiple service cables present</w:t>
            </w:r>
          </w:p>
        </w:tc>
        <w:tc>
          <w:tcPr>
            <w:tcW w:w="201" w:type="pct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B4E0429" w14:textId="32EF6317" w:rsidR="000F335B" w:rsidRPr="00685901" w:rsidRDefault="007E12EB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04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B0282B1" w14:textId="4E96403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404F8945" w14:textId="77777777" w:rsidR="006C3796" w:rsidRDefault="006C3796" w:rsidP="008B1A97">
      <w:pPr>
        <w:spacing w:after="0"/>
        <w:rPr>
          <w:sz w:val="20"/>
          <w:szCs w:val="20"/>
        </w:rPr>
      </w:pPr>
    </w:p>
    <w:p w14:paraId="4651F455" w14:textId="77777777" w:rsidR="00930221" w:rsidRPr="00DD5813" w:rsidRDefault="00930221" w:rsidP="008B1A9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70"/>
        <w:gridCol w:w="1415"/>
        <w:gridCol w:w="1417"/>
        <w:gridCol w:w="1558"/>
        <w:gridCol w:w="993"/>
        <w:gridCol w:w="848"/>
        <w:gridCol w:w="850"/>
        <w:gridCol w:w="850"/>
        <w:gridCol w:w="993"/>
      </w:tblGrid>
      <w:tr w:rsidR="008B1A97" w:rsidRPr="00685901" w14:paraId="030C3855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511739AB" w14:textId="77777777" w:rsidR="008B1A97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D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Existing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3063D4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at premise</w:t>
            </w:r>
            <w:r w:rsidR="00227EDC" w:rsidRPr="00685901">
              <w:rPr>
                <w:rFonts w:ascii="Arial" w:hAnsi="Arial" w:cs="Arial"/>
                <w:b/>
                <w:color w:val="FFFFFF"/>
                <w:szCs w:val="20"/>
              </w:rPr>
              <w:t>s</w:t>
            </w:r>
            <w:r w:rsidR="00DD6971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if applicable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(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this section is for 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V2G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applications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>o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nly)</w:t>
            </w:r>
          </w:p>
        </w:tc>
      </w:tr>
      <w:tr w:rsidR="00E90772" w:rsidRPr="00685901" w14:paraId="3BB1A887" w14:textId="77777777" w:rsidTr="00685901">
        <w:trPr>
          <w:trHeight w:val="294"/>
        </w:trPr>
        <w:tc>
          <w:tcPr>
            <w:tcW w:w="623" w:type="pct"/>
            <w:vMerge w:val="restart"/>
            <w:shd w:val="clear" w:color="auto" w:fill="D9D9D9"/>
          </w:tcPr>
          <w:p w14:paraId="06D9B4E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Technology Type</w:t>
            </w:r>
          </w:p>
        </w:tc>
        <w:tc>
          <w:tcPr>
            <w:tcW w:w="694" w:type="pct"/>
            <w:vMerge w:val="restart"/>
            <w:shd w:val="clear" w:color="auto" w:fill="D9D9D9"/>
          </w:tcPr>
          <w:p w14:paraId="68FCBE5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Approximate date of installation</w:t>
            </w:r>
          </w:p>
        </w:tc>
        <w:tc>
          <w:tcPr>
            <w:tcW w:w="695" w:type="pct"/>
            <w:vMerge w:val="restart"/>
            <w:shd w:val="clear" w:color="auto" w:fill="D9D9D9"/>
          </w:tcPr>
          <w:p w14:paraId="431F96BF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764" w:type="pct"/>
            <w:vMerge w:val="restart"/>
            <w:shd w:val="clear" w:color="auto" w:fill="D9D9D9"/>
          </w:tcPr>
          <w:p w14:paraId="2DE6E4F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Manufacturer’s Ref No. where available</w:t>
            </w:r>
          </w:p>
        </w:tc>
        <w:tc>
          <w:tcPr>
            <w:tcW w:w="903" w:type="pct"/>
            <w:gridSpan w:val="2"/>
            <w:shd w:val="clear" w:color="auto" w:fill="D9D9D9"/>
          </w:tcPr>
          <w:p w14:paraId="0DE9DD4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Registered Capacity (kW)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5FDB8E1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Phase (if known)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04E6EE4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Power Factor</w:t>
            </w:r>
          </w:p>
        </w:tc>
        <w:tc>
          <w:tcPr>
            <w:tcW w:w="487" w:type="pct"/>
            <w:vMerge w:val="restart"/>
            <w:shd w:val="clear" w:color="auto" w:fill="D9D9D9"/>
          </w:tcPr>
          <w:p w14:paraId="2A4F3504" w14:textId="77777777" w:rsidR="002C7403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Device to be removed </w:t>
            </w:r>
            <w:r w:rsidR="002C7403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90772" w:rsidRPr="00685901" w14:paraId="2B048CB3" w14:textId="77777777" w:rsidTr="00685901">
        <w:trPr>
          <w:trHeight w:val="69"/>
        </w:trPr>
        <w:tc>
          <w:tcPr>
            <w:tcW w:w="623" w:type="pct"/>
            <w:vMerge/>
            <w:shd w:val="clear" w:color="auto" w:fill="D9D9D9"/>
          </w:tcPr>
          <w:p w14:paraId="299B2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D9D9D9"/>
          </w:tcPr>
          <w:p w14:paraId="403C89E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" w:type="pct"/>
            <w:vMerge/>
            <w:shd w:val="clear" w:color="auto" w:fill="D9D9D9"/>
          </w:tcPr>
          <w:p w14:paraId="6D84293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4" w:type="pct"/>
            <w:vMerge/>
            <w:shd w:val="clear" w:color="auto" w:fill="D9D9D9"/>
          </w:tcPr>
          <w:p w14:paraId="022E980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5089EA4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Import</w:t>
            </w:r>
          </w:p>
        </w:tc>
        <w:tc>
          <w:tcPr>
            <w:tcW w:w="416" w:type="pct"/>
            <w:shd w:val="clear" w:color="auto" w:fill="D9D9D9"/>
          </w:tcPr>
          <w:p w14:paraId="55ED7B1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Export</w:t>
            </w:r>
          </w:p>
        </w:tc>
        <w:tc>
          <w:tcPr>
            <w:tcW w:w="417" w:type="pct"/>
            <w:vMerge/>
            <w:shd w:val="clear" w:color="auto" w:fill="D9D9D9"/>
          </w:tcPr>
          <w:p w14:paraId="1296FA6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D9D9D9"/>
          </w:tcPr>
          <w:p w14:paraId="45119A0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D9D9D9"/>
          </w:tcPr>
          <w:p w14:paraId="4F4F29D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0772" w:rsidRPr="00685901" w14:paraId="2982C7D9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68966AF8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Example </w:t>
            </w:r>
          </w:p>
        </w:tc>
        <w:tc>
          <w:tcPr>
            <w:tcW w:w="694" w:type="pct"/>
            <w:shd w:val="clear" w:color="auto" w:fill="D9D9D9"/>
          </w:tcPr>
          <w:p w14:paraId="6D9291EB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DD/MM/YYY</w:t>
            </w:r>
            <w:r w:rsidR="008726A7" w:rsidRPr="00685901">
              <w:rPr>
                <w:rFonts w:ascii="Arial" w:hAnsi="Arial" w:cs="Arial"/>
                <w:i/>
                <w:sz w:val="18"/>
                <w:szCs w:val="18"/>
              </w:rPr>
              <w:t>Y</w:t>
            </w:r>
          </w:p>
        </w:tc>
        <w:tc>
          <w:tcPr>
            <w:tcW w:w="695" w:type="pct"/>
            <w:shd w:val="clear" w:color="auto" w:fill="D9D9D9"/>
          </w:tcPr>
          <w:p w14:paraId="2AF4DECE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CompanyX</w:t>
            </w:r>
          </w:p>
        </w:tc>
        <w:tc>
          <w:tcPr>
            <w:tcW w:w="764" w:type="pct"/>
            <w:shd w:val="clear" w:color="auto" w:fill="D9D9D9"/>
          </w:tcPr>
          <w:p w14:paraId="0F14572F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1234</w:t>
            </w:r>
          </w:p>
        </w:tc>
        <w:tc>
          <w:tcPr>
            <w:tcW w:w="487" w:type="pct"/>
            <w:shd w:val="clear" w:color="auto" w:fill="D9D9D9"/>
          </w:tcPr>
          <w:p w14:paraId="1A617174" w14:textId="77777777" w:rsidR="00295A98" w:rsidRPr="00685901" w:rsidRDefault="00EF674F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3.68</w:t>
            </w:r>
          </w:p>
        </w:tc>
        <w:tc>
          <w:tcPr>
            <w:tcW w:w="416" w:type="pct"/>
            <w:shd w:val="clear" w:color="auto" w:fill="D9D9D9"/>
          </w:tcPr>
          <w:p w14:paraId="274A3EA4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6.2</w:t>
            </w:r>
          </w:p>
        </w:tc>
        <w:tc>
          <w:tcPr>
            <w:tcW w:w="417" w:type="pct"/>
            <w:shd w:val="clear" w:color="auto" w:fill="D9D9D9"/>
          </w:tcPr>
          <w:p w14:paraId="6651E8B3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D9D9D9"/>
          </w:tcPr>
          <w:p w14:paraId="6F591409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628485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</w:tc>
      </w:tr>
      <w:tr w:rsidR="00E90772" w:rsidRPr="00685901" w14:paraId="2E1B3BB5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1939880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Heat Pump </w:t>
            </w:r>
          </w:p>
        </w:tc>
        <w:tc>
          <w:tcPr>
            <w:tcW w:w="694" w:type="pct"/>
            <w:shd w:val="clear" w:color="auto" w:fill="auto"/>
          </w:tcPr>
          <w:p w14:paraId="4F245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033080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0C740E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77124B7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13E5004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534760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74466DF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4CF6AB6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0BA5DB3E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65CE50B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</w:t>
            </w:r>
          </w:p>
        </w:tc>
        <w:tc>
          <w:tcPr>
            <w:tcW w:w="694" w:type="pct"/>
            <w:shd w:val="clear" w:color="auto" w:fill="auto"/>
          </w:tcPr>
          <w:p w14:paraId="36FA6A2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3FC6F11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E1C15E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6807C1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2A250A9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A134DD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019D2F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0630728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1D1C07CD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74D89BB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EVCP</w:t>
            </w:r>
          </w:p>
        </w:tc>
        <w:tc>
          <w:tcPr>
            <w:tcW w:w="694" w:type="pct"/>
            <w:shd w:val="clear" w:color="auto" w:fill="auto"/>
          </w:tcPr>
          <w:p w14:paraId="34DAB346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51C50C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6A53E60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FAC0DB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697967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073999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5DD8DBC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6375110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6D2C19B7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576402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Solar PV</w:t>
            </w:r>
          </w:p>
        </w:tc>
        <w:tc>
          <w:tcPr>
            <w:tcW w:w="694" w:type="pct"/>
            <w:shd w:val="clear" w:color="auto" w:fill="auto"/>
          </w:tcPr>
          <w:p w14:paraId="32BD662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270521F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AF3D56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4D678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F8A04A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CE16D9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1F36C5B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34C322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5156AA66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4FE37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Battery Storage</w:t>
            </w:r>
          </w:p>
        </w:tc>
        <w:tc>
          <w:tcPr>
            <w:tcW w:w="694" w:type="pct"/>
            <w:shd w:val="clear" w:color="auto" w:fill="auto"/>
          </w:tcPr>
          <w:p w14:paraId="64C2360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99F9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AD9B06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1C51BAA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672AB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82294D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61B5F81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CFA81E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23677B3B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04D3F455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Pr="006859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(please specify here):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2511C3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694" w:type="pct"/>
            <w:shd w:val="clear" w:color="auto" w:fill="auto"/>
          </w:tcPr>
          <w:p w14:paraId="0CB48B28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54B25D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2EF79E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6C8EDFBC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02A12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2911C5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29CFBA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21390452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EF5E2C" w14:textId="77777777" w:rsidR="006C3796" w:rsidRDefault="006C3796" w:rsidP="00EB7445">
      <w:pPr>
        <w:spacing w:after="0"/>
        <w:rPr>
          <w:sz w:val="20"/>
          <w:szCs w:val="20"/>
        </w:rPr>
      </w:pPr>
    </w:p>
    <w:p w14:paraId="20FCB2BA" w14:textId="77777777" w:rsidR="006C3796" w:rsidRPr="00DD5813" w:rsidRDefault="006C3796" w:rsidP="00EB7445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87"/>
        <w:gridCol w:w="23"/>
        <w:gridCol w:w="373"/>
        <w:gridCol w:w="962"/>
        <w:gridCol w:w="398"/>
        <w:gridCol w:w="198"/>
        <w:gridCol w:w="396"/>
        <w:gridCol w:w="45"/>
        <w:gridCol w:w="787"/>
        <w:gridCol w:w="222"/>
        <w:gridCol w:w="16"/>
        <w:gridCol w:w="396"/>
        <w:gridCol w:w="141"/>
        <w:gridCol w:w="879"/>
        <w:gridCol w:w="277"/>
        <w:gridCol w:w="338"/>
        <w:gridCol w:w="1156"/>
      </w:tblGrid>
      <w:tr w:rsidR="00D53243" w:rsidRPr="00685901" w14:paraId="426A074A" w14:textId="77777777" w:rsidTr="00A56289">
        <w:trPr>
          <w:trHeight w:val="74"/>
        </w:trPr>
        <w:tc>
          <w:tcPr>
            <w:tcW w:w="5000" w:type="pct"/>
            <w:gridSpan w:val="17"/>
            <w:shd w:val="clear" w:color="auto" w:fill="002060"/>
          </w:tcPr>
          <w:p w14:paraId="19613CE6" w14:textId="77777777" w:rsidR="00D53243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E</w:t>
            </w:r>
            <w:r w:rsidR="00A00E9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2663D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37438B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to be installed</w:t>
            </w:r>
          </w:p>
        </w:tc>
      </w:tr>
      <w:tr w:rsidR="000F335B" w:rsidRPr="00685901" w14:paraId="558B11E4" w14:textId="77777777" w:rsidTr="002E2F31">
        <w:trPr>
          <w:trHeight w:val="69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78A683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equipment</w:t>
            </w:r>
          </w:p>
          <w:p w14:paraId="27102C6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Tick all that apply (if selecting multiple this must be an application)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32854AE8" w14:textId="726134E4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61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378" w:type="pct"/>
            <w:gridSpan w:val="12"/>
            <w:tcBorders>
              <w:left w:val="nil"/>
              <w:bottom w:val="nil"/>
            </w:tcBorders>
            <w:vAlign w:val="center"/>
          </w:tcPr>
          <w:p w14:paraId="3E97830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</w:t>
            </w:r>
          </w:p>
        </w:tc>
      </w:tr>
      <w:tr w:rsidR="000F335B" w:rsidRPr="00685901" w14:paraId="0D5A8735" w14:textId="77777777" w:rsidTr="002E2F31">
        <w:trPr>
          <w:trHeight w:val="222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533A29F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bottom w:val="nil"/>
              <w:right w:val="nil"/>
            </w:tcBorders>
            <w:vAlign w:val="center"/>
          </w:tcPr>
          <w:p w14:paraId="79682C1C" w14:textId="2D342B7A" w:rsidR="000F335B" w:rsidRPr="00685901" w:rsidRDefault="007E12E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007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C71306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(EVCP)</w:t>
            </w:r>
          </w:p>
        </w:tc>
      </w:tr>
      <w:tr w:rsidR="000F335B" w:rsidRPr="00685901" w14:paraId="357D2118" w14:textId="77777777" w:rsidTr="002E2F31">
        <w:trPr>
          <w:trHeight w:val="60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6501C10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0F576CBC" w14:textId="2B904EA7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483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</w:tcBorders>
            <w:vAlign w:val="center"/>
          </w:tcPr>
          <w:p w14:paraId="27F3227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Vehicle-to-Grid 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(V2G EVCP)</w:t>
            </w:r>
          </w:p>
        </w:tc>
      </w:tr>
      <w:tr w:rsidR="000F335B" w:rsidRPr="00685901" w14:paraId="47802FF4" w14:textId="77777777" w:rsidTr="002E2F31">
        <w:trPr>
          <w:trHeight w:val="386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1C6B599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Current Demand of proposed equipment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  <w:p w14:paraId="5D5958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Include any associated additional components. The aggregate maximum simultaneous current of all pieces of equipment must be stated. 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47A58530" w14:textId="56C7746B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45068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079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3F355F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73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66C55" w14:textId="11FD1B83" w:rsidR="000F335B" w:rsidRPr="00685901" w:rsidRDefault="0052297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67" w:type="pct"/>
            <w:tcBorders>
              <w:left w:val="nil"/>
              <w:bottom w:val="nil"/>
            </w:tcBorders>
            <w:vAlign w:val="center"/>
          </w:tcPr>
          <w:p w14:paraId="57E6ACC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41EA7369" w14:textId="77777777" w:rsidTr="002E2F31">
        <w:trPr>
          <w:trHeight w:val="69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1BBC8AA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2B209298" w14:textId="5A58D268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4194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9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BA4AE3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BBEA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567" w:type="pct"/>
            <w:tcBorders>
              <w:top w:val="nil"/>
              <w:left w:val="nil"/>
            </w:tcBorders>
            <w:vAlign w:val="center"/>
          </w:tcPr>
          <w:p w14:paraId="1F274E1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41423D" w:rsidRPr="00685901" w14:paraId="56664FF6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5A5A5471" w14:textId="77777777" w:rsidR="0037438B" w:rsidRPr="00685901" w:rsidRDefault="0037438B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ehicle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Charge Point</w:t>
            </w:r>
            <w:r w:rsidR="00B73AFE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 </w:t>
            </w:r>
          </w:p>
        </w:tc>
      </w:tr>
      <w:tr w:rsidR="00196B18" w:rsidRPr="00685901" w14:paraId="0963B45F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2E167333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2E4E3568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6B18" w:rsidRPr="00685901" w14:paraId="131090D9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510B4EF7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39E14B3F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6AACEA15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7D9189F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in the ENA EVCP Database (DC Only)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53664D86" w14:textId="3816517D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634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8FF8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E81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2EE2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14F0C0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69D0B5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1C99932" w14:textId="2B5BBB0B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2798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E06E5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A55D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808D66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CA2C58" w:rsidRPr="00685901" w14:paraId="005A7E1A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3C64C15A" w14:textId="77777777" w:rsidR="00CA2C58" w:rsidRPr="00685901" w:rsidRDefault="00CA2C58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ehicle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harge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P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oints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94395C" w:rsidRPr="00685901" w14:paraId="7927C040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AA46E35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124BB08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2A19496B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050746C0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331D732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3D58DA62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72266D1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Export Capacity (kW)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6DCF1B57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782D9197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14BEAC2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Fully Type Tested and registered in the ENA Type Test Verification Report Register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71DF4A1A" w14:textId="41479E8B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79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AC3E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A438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3ED0D8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76BD948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73756FA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1077E1" w14:textId="547278A2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0247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FD3E26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A095F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1A58F0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94395C" w:rsidRPr="00685901" w14:paraId="58C4C688" w14:textId="77777777" w:rsidTr="00685901">
        <w:trPr>
          <w:trHeight w:val="74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1F7B5050" w14:textId="77777777" w:rsidR="0094395C" w:rsidRPr="00685901" w:rsidRDefault="0094395C" w:rsidP="0094395C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</w:t>
            </w:r>
          </w:p>
        </w:tc>
      </w:tr>
      <w:tr w:rsidR="0094395C" w:rsidRPr="00685901" w14:paraId="7A07DE83" w14:textId="77777777" w:rsidTr="002E2F31">
        <w:trPr>
          <w:cantSplit/>
          <w:trHeight w:val="394"/>
        </w:trPr>
        <w:tc>
          <w:tcPr>
            <w:tcW w:w="1760" w:type="pct"/>
            <w:shd w:val="clear" w:color="auto" w:fill="D9D9D9"/>
            <w:vAlign w:val="center"/>
          </w:tcPr>
          <w:p w14:paraId="10013576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96CB27B" w14:textId="50347774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Panasonic</w:t>
            </w:r>
          </w:p>
        </w:tc>
      </w:tr>
      <w:tr w:rsidR="0094395C" w:rsidRPr="00685901" w14:paraId="29AAE1F3" w14:textId="77777777" w:rsidTr="002E2F31">
        <w:trPr>
          <w:cantSplit/>
          <w:trHeight w:val="348"/>
        </w:trPr>
        <w:tc>
          <w:tcPr>
            <w:tcW w:w="1760" w:type="pct"/>
            <w:shd w:val="clear" w:color="auto" w:fill="D9D9D9"/>
            <w:vAlign w:val="center"/>
          </w:tcPr>
          <w:p w14:paraId="1AF052E2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0A8755B" w14:textId="20647FA5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WH-MDC0</w:t>
            </w:r>
            <w:r w:rsidR="0093313C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J3E5</w:t>
            </w:r>
          </w:p>
        </w:tc>
      </w:tr>
      <w:tr w:rsidR="000F335B" w:rsidRPr="00685901" w14:paraId="071879D7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1BAB0278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Cs/>
                <w:sz w:val="18"/>
                <w:szCs w:val="18"/>
              </w:rPr>
              <w:t>How will the Heat Pump system be used?</w:t>
            </w: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0A8A6B3F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Please tick one </w:t>
            </w:r>
          </w:p>
        </w:tc>
        <w:tc>
          <w:tcPr>
            <w:tcW w:w="1677" w:type="pct"/>
            <w:gridSpan w:val="10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B41057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>The Heat Pump model stated will provide:</w:t>
            </w: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vAlign w:val="center"/>
          </w:tcPr>
          <w:p w14:paraId="087B54D7" w14:textId="2B27D415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721734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368" w:type="pct"/>
            <w:gridSpan w:val="5"/>
            <w:tcBorders>
              <w:left w:val="nil"/>
              <w:bottom w:val="nil"/>
            </w:tcBorders>
            <w:vAlign w:val="center"/>
          </w:tcPr>
          <w:p w14:paraId="7E726EFA" w14:textId="6F5D56A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iCs/>
                <w:sz w:val="18"/>
                <w:szCs w:val="18"/>
              </w:rPr>
              <w:t xml:space="preserve">Heating </w:t>
            </w:r>
            <w:r>
              <w:rPr>
                <w:rFonts w:ascii="Arial" w:hAnsi="Arial" w:cs="Arial"/>
                <w:iCs/>
                <w:sz w:val="18"/>
                <w:szCs w:val="18"/>
              </w:rPr>
              <w:t>o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nly</w:t>
            </w:r>
          </w:p>
        </w:tc>
      </w:tr>
      <w:tr w:rsidR="000F335B" w:rsidRPr="00685901" w14:paraId="68ADAB4C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106DAE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7" w:type="pct"/>
            <w:gridSpan w:val="10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080F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434C732C" w14:textId="242D15C9" w:rsidR="000F335B" w:rsidRPr="00685901" w:rsidRDefault="007E12E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0806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68" w:type="pct"/>
            <w:gridSpan w:val="5"/>
            <w:tcBorders>
              <w:top w:val="nil"/>
              <w:left w:val="nil"/>
            </w:tcBorders>
            <w:vAlign w:val="center"/>
          </w:tcPr>
          <w:p w14:paraId="66EB3719" w14:textId="6B23465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Heating and c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ooling</w:t>
            </w:r>
          </w:p>
        </w:tc>
      </w:tr>
      <w:tr w:rsidR="000F335B" w:rsidRPr="00685901" w14:paraId="71B8C15F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69916E0E" w14:textId="77777777" w:rsidR="000F335B" w:rsidRPr="00685901" w:rsidRDefault="000F335B" w:rsidP="000F335B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Does the Heat Pump system have additional components installed? </w:t>
            </w:r>
          </w:p>
        </w:tc>
        <w:tc>
          <w:tcPr>
            <w:tcW w:w="957" w:type="pct"/>
            <w:gridSpan w:val="5"/>
            <w:tcBorders>
              <w:bottom w:val="nil"/>
            </w:tcBorders>
            <w:vAlign w:val="center"/>
          </w:tcPr>
          <w:p w14:paraId="0B37FB10" w14:textId="2269043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Back-up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2" w:type="pct"/>
            <w:gridSpan w:val="7"/>
            <w:tcBorders>
              <w:left w:val="nil"/>
              <w:bottom w:val="nil"/>
            </w:tcBorders>
            <w:vAlign w:val="center"/>
          </w:tcPr>
          <w:p w14:paraId="7DA73E78" w14:textId="4752B20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Boost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00" w:type="pct"/>
            <w:gridSpan w:val="4"/>
            <w:tcBorders>
              <w:left w:val="nil"/>
              <w:bottom w:val="nil"/>
            </w:tcBorders>
            <w:vAlign w:val="center"/>
          </w:tcPr>
          <w:p w14:paraId="14148180" w14:textId="44EF6B4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Immersion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F31" w:rsidRPr="00685901" w14:paraId="045A59B2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7DF4A5A" w14:textId="77777777" w:rsidR="002E2F31" w:rsidRPr="00685901" w:rsidRDefault="002E2F31" w:rsidP="002E2F31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4DD1" w14:textId="733142A6" w:rsidR="002E2F31" w:rsidRPr="00685901" w:rsidRDefault="007E12EB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285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D9A0CB6" w14:textId="0C92659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68E63" w14:textId="4244CA4A" w:rsidR="002E2F31" w:rsidRPr="00685901" w:rsidRDefault="007E12EB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79994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CF157F0" w14:textId="0D6BBA63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6236" w14:textId="640E15ED" w:rsidR="002E2F31" w:rsidRPr="00685901" w:rsidRDefault="007E12EB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855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90F8B29" w14:textId="0B0C3DCB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</w:tr>
      <w:tr w:rsidR="002E2F31" w:rsidRPr="00685901" w14:paraId="38DAC9E8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192FC52D" w14:textId="77777777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right w:val="nil"/>
            </w:tcBorders>
            <w:vAlign w:val="center"/>
          </w:tcPr>
          <w:p w14:paraId="58AC1C13" w14:textId="53A211B5" w:rsidR="002E2F31" w:rsidRPr="00685901" w:rsidRDefault="007E12EB" w:rsidP="002E2F31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709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</w:tcBorders>
            <w:vAlign w:val="center"/>
          </w:tcPr>
          <w:p w14:paraId="5DBDDEBD" w14:textId="6A036904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5816F0B2" w14:textId="28949078" w:rsidR="002E2F31" w:rsidRPr="00685901" w:rsidRDefault="007E12EB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042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</w:tcBorders>
            <w:vAlign w:val="center"/>
          </w:tcPr>
          <w:p w14:paraId="031CB60F" w14:textId="62DFC9C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  <w:vAlign w:val="center"/>
          </w:tcPr>
          <w:p w14:paraId="7F81054F" w14:textId="0526F156" w:rsidR="002E2F31" w:rsidRPr="00685901" w:rsidRDefault="007E12EB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48064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</w:tcBorders>
            <w:vAlign w:val="center"/>
          </w:tcPr>
          <w:p w14:paraId="13B599D2" w14:textId="454571C0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</w:tr>
      <w:tr w:rsidR="000F335B" w:rsidRPr="00685901" w14:paraId="73898E19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3C80A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Model in the ENA Heat Pump Database 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2DB1116D" w14:textId="580A749B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26608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6582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12DB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Register No: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F643D1E" w14:textId="6C623E6F" w:rsidR="000F335B" w:rsidRPr="00685901" w:rsidRDefault="00454EF6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HP_074</w:t>
            </w:r>
            <w:r w:rsidR="0093313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F335B" w:rsidRPr="00685901" w14:paraId="0F2E0481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7F1D4BF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21F9334E" w14:textId="1EFA57AC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5668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31FD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DE5EA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5E1B6C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</w:tbl>
    <w:p w14:paraId="736F8747" w14:textId="77777777" w:rsidR="00266543" w:rsidRDefault="00266543" w:rsidP="00B4638E">
      <w:pPr>
        <w:spacing w:after="0"/>
        <w:rPr>
          <w:sz w:val="20"/>
          <w:szCs w:val="20"/>
        </w:rPr>
      </w:pPr>
    </w:p>
    <w:p w14:paraId="18A59466" w14:textId="77777777" w:rsidR="006C3796" w:rsidRPr="00DD5813" w:rsidRDefault="006C3796" w:rsidP="00B4638E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94"/>
        <w:gridCol w:w="5660"/>
        <w:gridCol w:w="418"/>
        <w:gridCol w:w="1008"/>
        <w:gridCol w:w="396"/>
        <w:gridCol w:w="1018"/>
      </w:tblGrid>
      <w:tr w:rsidR="00864E17" w:rsidRPr="00685901" w14:paraId="21B95EE8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1F3864"/>
          </w:tcPr>
          <w:p w14:paraId="233ACC39" w14:textId="77777777" w:rsidR="00864E17" w:rsidRPr="00685901" w:rsidRDefault="008B1A97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Section </w:t>
            </w:r>
            <w:r w:rsidR="00113111" w:rsidRPr="00685901">
              <w:rPr>
                <w:rFonts w:ascii="Arial" w:hAnsi="Arial" w:cs="Arial"/>
                <w:b/>
                <w:color w:val="FFFFFF"/>
                <w:szCs w:val="20"/>
              </w:rPr>
              <w:t>F</w:t>
            </w:r>
            <w:r w:rsidR="00864E1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9561DE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Equipment </w:t>
            </w:r>
            <w:r w:rsidR="000C047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not currently in ENA Databases </w:t>
            </w:r>
          </w:p>
        </w:tc>
      </w:tr>
      <w:tr w:rsidR="00C165C2" w:rsidRPr="00685901" w14:paraId="7F561DE2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5F7AA699" w14:textId="77777777" w:rsidR="00C165C2" w:rsidRPr="00685901" w:rsidRDefault="00C165C2" w:rsidP="00677BA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EVCP (DC Only)</w:t>
            </w:r>
          </w:p>
        </w:tc>
      </w:tr>
      <w:tr w:rsidR="00C165C2" w:rsidRPr="00685901" w14:paraId="22E4D865" w14:textId="77777777" w:rsidTr="00677BAA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25C5734B" w14:textId="77777777" w:rsidR="00C165C2" w:rsidRPr="00685901" w:rsidRDefault="00E2664E" w:rsidP="00677BAA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You must provide the required data for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 xml:space="preserve">DC-coupled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EVCP models not currently in the ENA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>EVCP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Database. It is the installer’s responsibility to ensure all information required to populate the EVCP Database is provided.</w:t>
            </w:r>
          </w:p>
        </w:tc>
      </w:tr>
      <w:tr w:rsidR="00E2664E" w:rsidRPr="00685901" w14:paraId="1888889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404E4D7E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EVCP</w:t>
            </w:r>
          </w:p>
          <w:p w14:paraId="16FFBA76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(Rated power, harmonic emission data &amp; test standard applied for harmonic emission data)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6BA0F29E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67E66C86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48EDDA8F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EVCP Only</w:t>
            </w:r>
          </w:p>
        </w:tc>
      </w:tr>
      <w:tr w:rsidR="00E2664E" w:rsidRPr="00685901" w14:paraId="22BB17D5" w14:textId="77777777" w:rsidTr="00A56289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0DDE42F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9561DE" w:rsidRPr="00685901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Pr="00685901">
              <w:rPr>
                <w:rFonts w:ascii="Arial" w:hAnsi="Arial" w:cs="Arial"/>
                <w:sz w:val="18"/>
                <w:szCs w:val="18"/>
              </w:rPr>
              <w:t>part of the V2G ECVP is not Fully Type Tested and registered with the ENA Type Test</w:t>
            </w:r>
            <w:r w:rsidR="004743E2" w:rsidRPr="00685901">
              <w:rPr>
                <w:rFonts w:ascii="Arial" w:hAnsi="Arial" w:cs="Arial"/>
                <w:sz w:val="18"/>
                <w:szCs w:val="18"/>
              </w:rPr>
              <w:t xml:space="preserve"> Verification Report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Register, Form A2-1 or A2-2 or A2-3 (as appropriate) should be submitted to the DNO with this form. These forms can be downloaded from the ENA website Resource Library: </w:t>
            </w:r>
            <w:hyperlink r:id="rId14" w:history="1">
              <w:r w:rsidRPr="0068590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https://www.energynetworks.org/industry-hub/resource-library/</w:t>
              </w:r>
            </w:hyperlink>
          </w:p>
        </w:tc>
      </w:tr>
      <w:tr w:rsidR="00E2664E" w:rsidRPr="00685901" w14:paraId="51C2CAB9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7E8DF8A7" w14:textId="77777777" w:rsidR="00E2664E" w:rsidRPr="00685901" w:rsidRDefault="001B005C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EREC 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G9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8 or G99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Form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-3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(where applicable)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7891A4D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3523C55F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38E7F160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 Only</w:t>
            </w:r>
          </w:p>
        </w:tc>
      </w:tr>
      <w:tr w:rsidR="00E2664E" w:rsidRPr="00685901" w14:paraId="116F0AE7" w14:textId="77777777" w:rsidTr="00A56289">
        <w:trPr>
          <w:cantSplit/>
          <w:trHeight w:val="42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8578AA7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You must fill in the following Power Quality details required for non-registered Heat Pump Models. It is the installer’s responsibility to ensure all information required to populate the Heat Pump Database is provided.</w:t>
            </w:r>
          </w:p>
        </w:tc>
      </w:tr>
      <w:tr w:rsidR="00E2664E" w:rsidRPr="00685901" w14:paraId="01D6EEE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6C01F869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Heat Pump.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2A3D2B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0F335B" w:rsidRPr="00685901" w14:paraId="29A821E1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D98C20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9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8586EC5" w14:textId="786DB621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896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39E5F72" w14:textId="3CA19DC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DC0771F" w14:textId="71D5E578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1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BA6D0E1" w14:textId="30BF6D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51564E50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2287BE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626D5A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DEC44E" w14:textId="12167AC1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192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F1DA201" w14:textId="7C3A357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DCC6A5" w14:textId="3F71BD99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33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6BD9052" w14:textId="136B46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7185F69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70739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B3835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67240D7" w14:textId="2DCD85AF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5459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82E6653" w14:textId="147D582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(R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sce</w:t>
            </w:r>
            <w:r>
              <w:rPr>
                <w:rFonts w:ascii="Arial" w:hAnsi="Arial" w:cs="Arial"/>
                <w:sz w:val="18"/>
                <w:szCs w:val="18"/>
              </w:rPr>
              <w:t xml:space="preserve"> = 33)</w:t>
            </w:r>
          </w:p>
        </w:tc>
      </w:tr>
      <w:tr w:rsidR="000F335B" w:rsidRPr="00685901" w14:paraId="0BB3D2E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D11102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2A51C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34267A3" w14:textId="4092ED80" w:rsidR="000F335B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6968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58EA098" w14:textId="3508866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subject to minimum short-circuity power (S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F335B" w:rsidRPr="00685901" w14:paraId="0AD0E7A1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CAE4F5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626A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D34926" w14:textId="74970D3F" w:rsidR="000F335B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803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BAA2EC4" w14:textId="07D695A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B949F1F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B52B7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55685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07ABF" w14:textId="1246EB23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58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C19A39" w14:textId="76656AF6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5465653" w14:textId="4CDF21FF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375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66A6AEB" w14:textId="47B6663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2187C45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FA95B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F30C4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00FBC4" w14:textId="5F48689B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7841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9C76558" w14:textId="33BB167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(meets 61000-3-3 tech. requirements) </w:t>
            </w:r>
          </w:p>
        </w:tc>
      </w:tr>
      <w:tr w:rsidR="000F335B" w:rsidRPr="00685901" w14:paraId="07A3FBA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08378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EB094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73E6365" w14:textId="4CAB384F" w:rsidR="000F335B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91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F77F2A2" w14:textId="7FF4E85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service current capacity ≥100A per phase</w:t>
            </w:r>
          </w:p>
        </w:tc>
      </w:tr>
      <w:tr w:rsidR="000F335B" w:rsidRPr="00685901" w14:paraId="45174EAC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8F933F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B4B7AD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B3C04E" w14:textId="2A6B982A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919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FE52708" w14:textId="53AAE3F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Zmax</w:t>
            </w:r>
            <w:r>
              <w:rPr>
                <w:rFonts w:ascii="Arial" w:hAnsi="Arial" w:cs="Arial"/>
                <w:sz w:val="18"/>
                <w:szCs w:val="18"/>
              </w:rPr>
              <w:t xml:space="preserve"> value at point of supply</w:t>
            </w:r>
          </w:p>
        </w:tc>
      </w:tr>
      <w:tr w:rsidR="000F335B" w:rsidRPr="00685901" w14:paraId="595D23B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A3204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BE5C74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919D245" w14:textId="6579D97C" w:rsidR="000F335B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348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A469C0" w14:textId="226D63A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479A59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9D19C1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07C22F18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52F56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10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1A4436" w14:textId="745547EF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784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EB7A588" w14:textId="010A00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6562B0C" w14:textId="3051F90A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8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2BE40A0" w14:textId="4C8ECBB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0AC44FFD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F954D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DD13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556AB8" w14:textId="5D72DDD3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243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EBD822" w14:textId="273E449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CF482C" w14:textId="53C7A7CC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281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510A630" w14:textId="35DA37F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A80A6C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283D5A8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4C5C6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5098D8" w14:textId="386A47EA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40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0470E9" w14:textId="5222C388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6C5757" w14:textId="08C792F6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3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95F5D07" w14:textId="63985C9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E3FCD1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48A832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0D6097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361110" w14:textId="52549BBA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36047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B39962A" w14:textId="445CF444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B428CC4" w14:textId="4BD4BF8D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12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31F2E4C" w14:textId="4C94FD1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4C5423D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0AB96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1BFD14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D2CD9" w14:textId="22964578" w:rsidR="000F335B" w:rsidRPr="00AD6AA3" w:rsidRDefault="007E12E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425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83E4B4F" w14:textId="1BF640DA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8DC1BAD" w14:textId="0575B3D9" w:rsidR="000F335B" w:rsidRPr="00685901" w:rsidRDefault="007E12E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557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F1E66A1" w14:textId="248969A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2EF40E0" w14:textId="77777777" w:rsidR="00266543" w:rsidRPr="00946884" w:rsidRDefault="00266543" w:rsidP="00946884"/>
    <w:sectPr w:rsidR="00266543" w:rsidRPr="00946884" w:rsidSect="00946884">
      <w:headerReference w:type="default" r:id="rId15"/>
      <w:pgSz w:w="11906" w:h="16838"/>
      <w:pgMar w:top="794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E609" w14:textId="77777777" w:rsidR="007E12EB" w:rsidRDefault="007E12EB" w:rsidP="00E80DBD">
      <w:pPr>
        <w:spacing w:after="0" w:line="240" w:lineRule="auto"/>
      </w:pPr>
      <w:r>
        <w:separator/>
      </w:r>
    </w:p>
  </w:endnote>
  <w:endnote w:type="continuationSeparator" w:id="0">
    <w:p w14:paraId="1DA9718C" w14:textId="77777777" w:rsidR="007E12EB" w:rsidRDefault="007E12EB" w:rsidP="00E8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47E2" w14:textId="77777777" w:rsidR="007E12EB" w:rsidRDefault="007E12EB" w:rsidP="00E80DBD">
      <w:pPr>
        <w:spacing w:after="0" w:line="240" w:lineRule="auto"/>
      </w:pPr>
      <w:r>
        <w:separator/>
      </w:r>
    </w:p>
  </w:footnote>
  <w:footnote w:type="continuationSeparator" w:id="0">
    <w:p w14:paraId="53BCC6C4" w14:textId="77777777" w:rsidR="007E12EB" w:rsidRDefault="007E12EB" w:rsidP="00E80DBD">
      <w:pPr>
        <w:spacing w:after="0" w:line="240" w:lineRule="auto"/>
      </w:pPr>
      <w:r>
        <w:continuationSeparator/>
      </w:r>
    </w:p>
  </w:footnote>
  <w:footnote w:id="1">
    <w:p w14:paraId="1809BE79" w14:textId="77777777" w:rsidR="001B005C" w:rsidRPr="004B0858" w:rsidRDefault="001B005C" w:rsidP="00834F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</w:p>
  </w:footnote>
  <w:footnote w:id="2">
    <w:p w14:paraId="48DCF79B" w14:textId="77777777" w:rsidR="001B005C" w:rsidRDefault="001B005C" w:rsidP="004B0858">
      <w:pPr>
        <w:pStyle w:val="FootnoteText"/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4B0858">
          <w:rPr>
            <w:rStyle w:val="Hyperlink"/>
            <w:rFonts w:ascii="Arial" w:hAnsi="Arial" w:cs="Arial"/>
            <w:sz w:val="16"/>
            <w:szCs w:val="16"/>
          </w:rPr>
          <w:t>https://www.energynetworks.org/info/faqs/who-is-my-network-operator.html</w:t>
        </w:r>
      </w:hyperlink>
      <w:r>
        <w:t xml:space="preserve"> </w:t>
      </w:r>
    </w:p>
  </w:footnote>
  <w:footnote w:id="3">
    <w:p w14:paraId="6013D25E" w14:textId="77777777" w:rsidR="00930221" w:rsidRDefault="009302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B7445">
          <w:rPr>
            <w:rStyle w:val="Hyperlink"/>
            <w:rFonts w:ascii="Arial" w:hAnsi="Arial" w:cs="Arial"/>
            <w:sz w:val="16"/>
            <w:szCs w:val="16"/>
          </w:rPr>
          <w:t>https://www.ofgem.gov.uk/ofgem-publications/47616/connections-gsop-guidance-sept0809.pdf</w:t>
        </w:r>
      </w:hyperlink>
      <w:r w:rsidRPr="00EB7445">
        <w:rPr>
          <w:rStyle w:val="Hyperlink"/>
          <w:rFonts w:ascii="Arial" w:hAnsi="Arial" w:cs="Arial"/>
          <w:sz w:val="16"/>
          <w:szCs w:val="16"/>
        </w:rPr>
        <w:t xml:space="preserve">. </w:t>
      </w:r>
      <w:r w:rsidRPr="00EB7445">
        <w:rPr>
          <w:rFonts w:ascii="Arial" w:hAnsi="Arial" w:cs="Arial"/>
          <w:bCs/>
          <w:sz w:val="16"/>
          <w:szCs w:val="16"/>
        </w:rPr>
        <w:t>See local DNO connections GSoP for specific response timescales in your area.</w:t>
      </w:r>
    </w:p>
  </w:footnote>
  <w:footnote w:id="4">
    <w:p w14:paraId="737A50EA" w14:textId="77777777" w:rsidR="005853D8" w:rsidRPr="00E2664E" w:rsidRDefault="005853D8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2664E">
        <w:rPr>
          <w:rFonts w:ascii="Arial" w:hAnsi="Arial" w:cs="Arial"/>
          <w:sz w:val="16"/>
          <w:szCs w:val="16"/>
        </w:rPr>
        <w:t xml:space="preserve">G98 and G99 forms </w:t>
      </w:r>
      <w:r>
        <w:rPr>
          <w:rFonts w:ascii="Arial" w:hAnsi="Arial" w:cs="Arial"/>
          <w:sz w:val="16"/>
          <w:szCs w:val="16"/>
        </w:rPr>
        <w:t xml:space="preserve">are </w:t>
      </w:r>
      <w:r w:rsidRPr="00E2664E">
        <w:rPr>
          <w:rFonts w:ascii="Arial" w:hAnsi="Arial" w:cs="Arial"/>
          <w:sz w:val="16"/>
          <w:szCs w:val="16"/>
        </w:rPr>
        <w:t xml:space="preserve">not required in addition to </w:t>
      </w:r>
      <w:r>
        <w:rPr>
          <w:rFonts w:ascii="Arial" w:hAnsi="Arial" w:cs="Arial"/>
          <w:sz w:val="16"/>
          <w:szCs w:val="16"/>
        </w:rPr>
        <w:t>this form</w:t>
      </w:r>
      <w:r w:rsidRPr="00E2664E">
        <w:rPr>
          <w:rFonts w:ascii="Arial" w:hAnsi="Arial" w:cs="Arial"/>
          <w:sz w:val="16"/>
          <w:szCs w:val="16"/>
        </w:rPr>
        <w:t xml:space="preserve"> – this</w:t>
      </w:r>
      <w:r>
        <w:rPr>
          <w:rFonts w:ascii="Arial" w:hAnsi="Arial" w:cs="Arial"/>
          <w:sz w:val="16"/>
          <w:szCs w:val="16"/>
        </w:rPr>
        <w:t xml:space="preserve"> form</w:t>
      </w:r>
      <w:r w:rsidRPr="00E2664E">
        <w:rPr>
          <w:rFonts w:ascii="Arial" w:hAnsi="Arial" w:cs="Arial"/>
          <w:sz w:val="16"/>
          <w:szCs w:val="16"/>
        </w:rPr>
        <w:t xml:space="preserve"> replaces the need to fill </w:t>
      </w:r>
      <w:r>
        <w:rPr>
          <w:rFonts w:ascii="Arial" w:hAnsi="Arial" w:cs="Arial"/>
          <w:sz w:val="16"/>
          <w:szCs w:val="16"/>
        </w:rPr>
        <w:t>in G98 and G99</w:t>
      </w:r>
      <w:r w:rsidRPr="00E266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forms</w:t>
      </w:r>
      <w:r w:rsidRPr="00E2664E">
        <w:rPr>
          <w:rFonts w:ascii="Arial" w:hAnsi="Arial" w:cs="Arial"/>
          <w:sz w:val="16"/>
          <w:szCs w:val="16"/>
        </w:rPr>
        <w:t xml:space="preserve"> for </w:t>
      </w:r>
      <w:r>
        <w:rPr>
          <w:rFonts w:ascii="Arial" w:hAnsi="Arial" w:cs="Arial"/>
          <w:sz w:val="16"/>
          <w:szCs w:val="16"/>
        </w:rPr>
        <w:t xml:space="preserve">the </w:t>
      </w:r>
      <w:r w:rsidRPr="00E2664E">
        <w:rPr>
          <w:rFonts w:ascii="Arial" w:hAnsi="Arial" w:cs="Arial"/>
          <w:sz w:val="16"/>
          <w:szCs w:val="16"/>
        </w:rPr>
        <w:t>V2G</w:t>
      </w:r>
      <w:r>
        <w:rPr>
          <w:rFonts w:ascii="Arial" w:hAnsi="Arial" w:cs="Arial"/>
          <w:sz w:val="16"/>
          <w:szCs w:val="16"/>
        </w:rPr>
        <w:t xml:space="preserve"> if “connect and notify” process.</w:t>
      </w:r>
    </w:p>
  </w:footnote>
  <w:footnote w:id="5">
    <w:p w14:paraId="367F0902" w14:textId="77777777" w:rsidR="001B005C" w:rsidRPr="00250350" w:rsidRDefault="001B005C" w:rsidP="00D53243">
      <w:pPr>
        <w:pStyle w:val="FootnoteText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 xml:space="preserve">See </w:t>
      </w:r>
      <w:hyperlink r:id="rId4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>for details. If the supply is unmetered, the ‘Apply to Connect’ process is applicable and the local DNO must be contacted.</w:t>
      </w:r>
    </w:p>
  </w:footnote>
  <w:footnote w:id="6">
    <w:p w14:paraId="42897010" w14:textId="77777777" w:rsidR="000F335B" w:rsidRPr="00250350" w:rsidRDefault="000F335B" w:rsidP="00D116B8">
      <w:pPr>
        <w:spacing w:before="20" w:after="20" w:line="240" w:lineRule="auto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As per BS 7671 and the IET Code of Practice: </w:t>
      </w:r>
      <w:hyperlink r:id="rId5" w:history="1">
        <w:r w:rsidRPr="00250350">
          <w:rPr>
            <w:rStyle w:val="Hyperlink"/>
            <w:rFonts w:ascii="Arial" w:hAnsi="Arial" w:cs="Arial"/>
            <w:sz w:val="16"/>
            <w:szCs w:val="16"/>
          </w:rPr>
          <w:t>https://www.theiet.org/resources/standards/cop-electric.cfm</w:t>
        </w:r>
      </w:hyperlink>
    </w:p>
  </w:footnote>
  <w:footnote w:id="7">
    <w:p w14:paraId="2D9CE397" w14:textId="77777777" w:rsidR="000F335B" w:rsidRDefault="000F3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2C66">
        <w:rPr>
          <w:rFonts w:ascii="Arial" w:hAnsi="Arial" w:cs="Arial"/>
          <w:sz w:val="16"/>
          <w:szCs w:val="16"/>
        </w:rPr>
        <w:t xml:space="preserve">Some DNO cut-outs have more than one DNO service cable terminated in the DNO cut-out. Such a situation indicates a ‘Looped Service’ where there are one or more services connected via the cut-out.  Note this may impact on the adequacy of the DNO </w:t>
      </w:r>
      <w:r>
        <w:rPr>
          <w:rFonts w:ascii="Arial" w:hAnsi="Arial" w:cs="Arial"/>
          <w:sz w:val="16"/>
          <w:szCs w:val="16"/>
        </w:rPr>
        <w:t>s</w:t>
      </w:r>
      <w:r w:rsidRPr="00482C66">
        <w:rPr>
          <w:rFonts w:ascii="Arial" w:hAnsi="Arial" w:cs="Arial"/>
          <w:sz w:val="16"/>
          <w:szCs w:val="16"/>
        </w:rPr>
        <w:t xml:space="preserve">ervice </w:t>
      </w:r>
      <w:r>
        <w:rPr>
          <w:rFonts w:ascii="Arial" w:hAnsi="Arial" w:cs="Arial"/>
          <w:sz w:val="16"/>
          <w:szCs w:val="16"/>
        </w:rPr>
        <w:t>e</w:t>
      </w:r>
      <w:r w:rsidRPr="00482C66">
        <w:rPr>
          <w:rFonts w:ascii="Arial" w:hAnsi="Arial" w:cs="Arial"/>
          <w:sz w:val="16"/>
          <w:szCs w:val="16"/>
        </w:rPr>
        <w:t>quipment. Looped services can be found anywhere but are often found in housing estates from the 1970s &amp; 1980s, rural areas and terraced housing.</w:t>
      </w:r>
    </w:p>
  </w:footnote>
  <w:footnote w:id="8">
    <w:p w14:paraId="76D3E029" w14:textId="77777777" w:rsidR="000F335B" w:rsidRPr="00673133" w:rsidRDefault="000F335B" w:rsidP="0003090F">
      <w:pPr>
        <w:pStyle w:val="FootnoteText"/>
        <w:rPr>
          <w:sz w:val="16"/>
          <w:szCs w:val="16"/>
        </w:rPr>
      </w:pPr>
      <w:r w:rsidRPr="00673133">
        <w:rPr>
          <w:rStyle w:val="FootnoteReference"/>
          <w:sz w:val="16"/>
          <w:szCs w:val="16"/>
        </w:rPr>
        <w:footnoteRef/>
      </w:r>
      <w:r w:rsidRPr="00673133"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Connection of a</w:t>
      </w:r>
      <w:r w:rsidRPr="00673133">
        <w:rPr>
          <w:rFonts w:ascii="Arial" w:hAnsi="Arial" w:cs="Arial"/>
          <w:sz w:val="16"/>
          <w:szCs w:val="16"/>
        </w:rPr>
        <w:t>dditional equipment</w:t>
      </w:r>
      <w:r>
        <w:rPr>
          <w:rFonts w:ascii="Arial" w:hAnsi="Arial" w:cs="Arial"/>
          <w:sz w:val="16"/>
          <w:szCs w:val="16"/>
        </w:rPr>
        <w:t xml:space="preserve"> or </w:t>
      </w:r>
      <w:r w:rsidRPr="00673133">
        <w:rPr>
          <w:rFonts w:ascii="Arial" w:hAnsi="Arial" w:cs="Arial"/>
          <w:sz w:val="16"/>
          <w:szCs w:val="16"/>
        </w:rPr>
        <w:t xml:space="preserve">reconfiguration not included in this application is not permitted </w:t>
      </w:r>
      <w:r>
        <w:rPr>
          <w:rFonts w:ascii="Arial" w:hAnsi="Arial" w:cs="Arial"/>
          <w:sz w:val="16"/>
          <w:szCs w:val="16"/>
        </w:rPr>
        <w:t>without submitting another application</w:t>
      </w:r>
    </w:p>
  </w:footnote>
  <w:footnote w:id="9">
    <w:p w14:paraId="394B6999" w14:textId="77777777" w:rsidR="000F335B" w:rsidRPr="00CC7716" w:rsidRDefault="000F335B" w:rsidP="00E2664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  <w:footnote w:id="10">
    <w:p w14:paraId="1D1EF138" w14:textId="77777777" w:rsidR="000F335B" w:rsidRPr="00CC7716" w:rsidRDefault="000F335B" w:rsidP="0003090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A37E" w14:textId="27591DD4" w:rsidR="001B005C" w:rsidRPr="00685901" w:rsidRDefault="005853D8">
    <w:pPr>
      <w:pStyle w:val="Header"/>
      <w:rPr>
        <w:rFonts w:ascii="Arial" w:hAnsi="Arial" w:cs="Arial"/>
        <w:b/>
        <w:color w:val="BFBFBF"/>
        <w:sz w:val="44"/>
        <w:szCs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CCAFD18" wp14:editId="325C3FD6">
          <wp:simplePos x="0" y="0"/>
          <wp:positionH relativeFrom="column">
            <wp:posOffset>5685790</wp:posOffset>
          </wp:positionH>
          <wp:positionV relativeFrom="paragraph">
            <wp:posOffset>-235585</wp:posOffset>
          </wp:positionV>
          <wp:extent cx="966470" cy="721995"/>
          <wp:effectExtent l="0" t="0" r="0" b="0"/>
          <wp:wrapSquare wrapText="bothSides"/>
          <wp:docPr id="2" name="Picture 2" descr="Graphical user interface, text, applicati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, applicatio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5" t="10625" r="71329" b="41931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05C" w:rsidRPr="00685901">
      <w:rPr>
        <w:rFonts w:ascii="Arial" w:hAnsi="Arial" w:cs="Arial"/>
        <w:b/>
        <w:noProof/>
        <w:color w:val="BFBFBF"/>
        <w:sz w:val="52"/>
        <w:szCs w:val="60"/>
        <w:lang w:eastAsia="en-GB"/>
      </w:rPr>
      <w:t>EVCP &amp; HP</w:t>
    </w:r>
    <w:r w:rsidR="001B005C" w:rsidRPr="00685901">
      <w:rPr>
        <w:rFonts w:ascii="Arial" w:hAnsi="Arial" w:cs="Arial"/>
        <w:b/>
        <w:color w:val="BFBFBF"/>
        <w:sz w:val="44"/>
        <w:szCs w:val="52"/>
      </w:rPr>
      <w:t xml:space="preserve"> Connections Form v3</w:t>
    </w:r>
    <w:r w:rsidR="00C25F4A" w:rsidRPr="00685901">
      <w:rPr>
        <w:rFonts w:ascii="Arial" w:hAnsi="Arial" w:cs="Arial"/>
        <w:b/>
        <w:color w:val="BFBFBF"/>
        <w:sz w:val="44"/>
        <w:szCs w:val="52"/>
      </w:rPr>
      <w:t>.</w:t>
    </w:r>
    <w:r w:rsidR="00506916">
      <w:rPr>
        <w:rFonts w:ascii="Arial" w:hAnsi="Arial" w:cs="Arial"/>
        <w:b/>
        <w:color w:val="BFBFBF"/>
        <w:sz w:val="44"/>
        <w:szCs w:val="52"/>
      </w:rPr>
      <w:t>4</w:t>
    </w:r>
  </w:p>
  <w:p w14:paraId="362B08F1" w14:textId="77777777" w:rsidR="001B005C" w:rsidRPr="00685901" w:rsidRDefault="001B005C">
    <w:pPr>
      <w:pStyle w:val="Header"/>
      <w:rPr>
        <w:rFonts w:ascii="Arial" w:hAnsi="Arial" w:cs="Arial"/>
        <w:b/>
        <w:color w:val="BFBFBF"/>
        <w:sz w:val="16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6FF"/>
    <w:multiLevelType w:val="hybridMultilevel"/>
    <w:tmpl w:val="BABAFFE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75C4"/>
    <w:multiLevelType w:val="hybridMultilevel"/>
    <w:tmpl w:val="44D0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5F0E"/>
    <w:multiLevelType w:val="hybridMultilevel"/>
    <w:tmpl w:val="B5782F3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64AD"/>
    <w:multiLevelType w:val="hybridMultilevel"/>
    <w:tmpl w:val="0CB00E34"/>
    <w:lvl w:ilvl="0" w:tplc="0264078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E429C"/>
    <w:multiLevelType w:val="hybridMultilevel"/>
    <w:tmpl w:val="73AE60E4"/>
    <w:lvl w:ilvl="0" w:tplc="733895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11029"/>
    <w:multiLevelType w:val="hybridMultilevel"/>
    <w:tmpl w:val="8FDEB93E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27C12"/>
    <w:multiLevelType w:val="hybridMultilevel"/>
    <w:tmpl w:val="AFFA7E42"/>
    <w:lvl w:ilvl="0" w:tplc="88DCF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03BC3"/>
    <w:multiLevelType w:val="hybridMultilevel"/>
    <w:tmpl w:val="6F9ACB36"/>
    <w:lvl w:ilvl="0" w:tplc="5B0A19A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24A8A"/>
    <w:multiLevelType w:val="hybridMultilevel"/>
    <w:tmpl w:val="23F2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22E48"/>
    <w:multiLevelType w:val="hybridMultilevel"/>
    <w:tmpl w:val="4AD09602"/>
    <w:lvl w:ilvl="0" w:tplc="3F48FD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24054">
    <w:abstractNumId w:val="4"/>
  </w:num>
  <w:num w:numId="2" w16cid:durableId="924729615">
    <w:abstractNumId w:val="6"/>
  </w:num>
  <w:num w:numId="3" w16cid:durableId="2074038121">
    <w:abstractNumId w:val="5"/>
  </w:num>
  <w:num w:numId="4" w16cid:durableId="1886717203">
    <w:abstractNumId w:val="9"/>
  </w:num>
  <w:num w:numId="5" w16cid:durableId="1246106357">
    <w:abstractNumId w:val="1"/>
  </w:num>
  <w:num w:numId="6" w16cid:durableId="102573130">
    <w:abstractNumId w:val="8"/>
  </w:num>
  <w:num w:numId="7" w16cid:durableId="1129514257">
    <w:abstractNumId w:val="3"/>
  </w:num>
  <w:num w:numId="8" w16cid:durableId="1859543703">
    <w:abstractNumId w:val="0"/>
  </w:num>
  <w:num w:numId="9" w16cid:durableId="404256337">
    <w:abstractNumId w:val="2"/>
  </w:num>
  <w:num w:numId="10" w16cid:durableId="79452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47"/>
    <w:rsid w:val="00005CD5"/>
    <w:rsid w:val="00012781"/>
    <w:rsid w:val="00015A5A"/>
    <w:rsid w:val="0003090F"/>
    <w:rsid w:val="000322C7"/>
    <w:rsid w:val="00036EC7"/>
    <w:rsid w:val="00040CD5"/>
    <w:rsid w:val="000414B6"/>
    <w:rsid w:val="00044B9D"/>
    <w:rsid w:val="000464A4"/>
    <w:rsid w:val="00050BEF"/>
    <w:rsid w:val="0006541A"/>
    <w:rsid w:val="00084067"/>
    <w:rsid w:val="000945C4"/>
    <w:rsid w:val="000975C8"/>
    <w:rsid w:val="000B1981"/>
    <w:rsid w:val="000C0477"/>
    <w:rsid w:val="000E7F17"/>
    <w:rsid w:val="000F335B"/>
    <w:rsid w:val="00113111"/>
    <w:rsid w:val="001346B6"/>
    <w:rsid w:val="0014440D"/>
    <w:rsid w:val="0014744D"/>
    <w:rsid w:val="00147EB0"/>
    <w:rsid w:val="00155525"/>
    <w:rsid w:val="00161A2A"/>
    <w:rsid w:val="00174140"/>
    <w:rsid w:val="00195FD8"/>
    <w:rsid w:val="00196B18"/>
    <w:rsid w:val="001A362C"/>
    <w:rsid w:val="001A3E20"/>
    <w:rsid w:val="001A5636"/>
    <w:rsid w:val="001B005C"/>
    <w:rsid w:val="001D5E75"/>
    <w:rsid w:val="001E30D4"/>
    <w:rsid w:val="001E68F6"/>
    <w:rsid w:val="001F5A98"/>
    <w:rsid w:val="0020658E"/>
    <w:rsid w:val="00212942"/>
    <w:rsid w:val="00227EDC"/>
    <w:rsid w:val="0023376D"/>
    <w:rsid w:val="002427F4"/>
    <w:rsid w:val="002443F9"/>
    <w:rsid w:val="00247E35"/>
    <w:rsid w:val="00250350"/>
    <w:rsid w:val="00250E44"/>
    <w:rsid w:val="00252C17"/>
    <w:rsid w:val="002654DC"/>
    <w:rsid w:val="00266543"/>
    <w:rsid w:val="00283A04"/>
    <w:rsid w:val="002841F7"/>
    <w:rsid w:val="002918F4"/>
    <w:rsid w:val="00295A98"/>
    <w:rsid w:val="00297C91"/>
    <w:rsid w:val="002A6F3D"/>
    <w:rsid w:val="002C7403"/>
    <w:rsid w:val="002D09CA"/>
    <w:rsid w:val="002D7117"/>
    <w:rsid w:val="002E2F31"/>
    <w:rsid w:val="0030228E"/>
    <w:rsid w:val="0030289E"/>
    <w:rsid w:val="00304B8F"/>
    <w:rsid w:val="003063D4"/>
    <w:rsid w:val="00310447"/>
    <w:rsid w:val="00311196"/>
    <w:rsid w:val="00315292"/>
    <w:rsid w:val="00315F3E"/>
    <w:rsid w:val="003227A9"/>
    <w:rsid w:val="00323724"/>
    <w:rsid w:val="00325497"/>
    <w:rsid w:val="00326A98"/>
    <w:rsid w:val="00327D3C"/>
    <w:rsid w:val="00332A53"/>
    <w:rsid w:val="003365D1"/>
    <w:rsid w:val="00340EE7"/>
    <w:rsid w:val="00341D26"/>
    <w:rsid w:val="00356557"/>
    <w:rsid w:val="00362FAE"/>
    <w:rsid w:val="0037438B"/>
    <w:rsid w:val="003A0E94"/>
    <w:rsid w:val="003A5C8C"/>
    <w:rsid w:val="003B2B09"/>
    <w:rsid w:val="003B68CD"/>
    <w:rsid w:val="003C1F91"/>
    <w:rsid w:val="003C5355"/>
    <w:rsid w:val="003D6F71"/>
    <w:rsid w:val="003F048D"/>
    <w:rsid w:val="0041423D"/>
    <w:rsid w:val="00420B81"/>
    <w:rsid w:val="004222A5"/>
    <w:rsid w:val="00423277"/>
    <w:rsid w:val="0042470F"/>
    <w:rsid w:val="0042663D"/>
    <w:rsid w:val="004365FD"/>
    <w:rsid w:val="00450EE4"/>
    <w:rsid w:val="00454EF6"/>
    <w:rsid w:val="00456BB9"/>
    <w:rsid w:val="00463B60"/>
    <w:rsid w:val="004743E2"/>
    <w:rsid w:val="0047713E"/>
    <w:rsid w:val="00482C66"/>
    <w:rsid w:val="004A5154"/>
    <w:rsid w:val="004A6FDD"/>
    <w:rsid w:val="004B013A"/>
    <w:rsid w:val="004B0858"/>
    <w:rsid w:val="004B6450"/>
    <w:rsid w:val="004B6A83"/>
    <w:rsid w:val="004D0459"/>
    <w:rsid w:val="004F0DDF"/>
    <w:rsid w:val="004F6AA3"/>
    <w:rsid w:val="00502490"/>
    <w:rsid w:val="00506916"/>
    <w:rsid w:val="0052297B"/>
    <w:rsid w:val="005233EB"/>
    <w:rsid w:val="00536390"/>
    <w:rsid w:val="00540E13"/>
    <w:rsid w:val="00542CB1"/>
    <w:rsid w:val="00553098"/>
    <w:rsid w:val="005550FF"/>
    <w:rsid w:val="0055633E"/>
    <w:rsid w:val="005713FB"/>
    <w:rsid w:val="0057749C"/>
    <w:rsid w:val="005853D8"/>
    <w:rsid w:val="00593C0F"/>
    <w:rsid w:val="005963AE"/>
    <w:rsid w:val="005A59C3"/>
    <w:rsid w:val="005C14DC"/>
    <w:rsid w:val="005D69D3"/>
    <w:rsid w:val="005E27ED"/>
    <w:rsid w:val="005E3A08"/>
    <w:rsid w:val="005E61D6"/>
    <w:rsid w:val="005F1C83"/>
    <w:rsid w:val="005F3951"/>
    <w:rsid w:val="005F78F8"/>
    <w:rsid w:val="006002C2"/>
    <w:rsid w:val="00612A6C"/>
    <w:rsid w:val="00616B25"/>
    <w:rsid w:val="00626691"/>
    <w:rsid w:val="00640B47"/>
    <w:rsid w:val="00660267"/>
    <w:rsid w:val="0066185F"/>
    <w:rsid w:val="006629AB"/>
    <w:rsid w:val="00673133"/>
    <w:rsid w:val="00677BAA"/>
    <w:rsid w:val="00682E22"/>
    <w:rsid w:val="00685901"/>
    <w:rsid w:val="00690BBC"/>
    <w:rsid w:val="006918D9"/>
    <w:rsid w:val="006A3EBB"/>
    <w:rsid w:val="006C3796"/>
    <w:rsid w:val="006D06CE"/>
    <w:rsid w:val="006D16A0"/>
    <w:rsid w:val="006E2995"/>
    <w:rsid w:val="006E64CC"/>
    <w:rsid w:val="006F03F6"/>
    <w:rsid w:val="006F7135"/>
    <w:rsid w:val="00724E80"/>
    <w:rsid w:val="0073164D"/>
    <w:rsid w:val="00736FB8"/>
    <w:rsid w:val="00742C3E"/>
    <w:rsid w:val="007573AC"/>
    <w:rsid w:val="007614DC"/>
    <w:rsid w:val="007649B8"/>
    <w:rsid w:val="00765A55"/>
    <w:rsid w:val="007674FC"/>
    <w:rsid w:val="00792572"/>
    <w:rsid w:val="007B017E"/>
    <w:rsid w:val="007B1CDE"/>
    <w:rsid w:val="007C24B6"/>
    <w:rsid w:val="007C6077"/>
    <w:rsid w:val="007C7303"/>
    <w:rsid w:val="007D0024"/>
    <w:rsid w:val="007D4CEF"/>
    <w:rsid w:val="007D7A37"/>
    <w:rsid w:val="007E12EB"/>
    <w:rsid w:val="007E6C2E"/>
    <w:rsid w:val="00800266"/>
    <w:rsid w:val="008010E7"/>
    <w:rsid w:val="008124A2"/>
    <w:rsid w:val="00821BE2"/>
    <w:rsid w:val="008239F9"/>
    <w:rsid w:val="0083281A"/>
    <w:rsid w:val="008339DD"/>
    <w:rsid w:val="00834F5E"/>
    <w:rsid w:val="0085178E"/>
    <w:rsid w:val="008639D0"/>
    <w:rsid w:val="00864E17"/>
    <w:rsid w:val="0086694E"/>
    <w:rsid w:val="008726A7"/>
    <w:rsid w:val="00886F45"/>
    <w:rsid w:val="008A1A2B"/>
    <w:rsid w:val="008A2507"/>
    <w:rsid w:val="008B1A97"/>
    <w:rsid w:val="008B32D6"/>
    <w:rsid w:val="008C0B76"/>
    <w:rsid w:val="008C1BE9"/>
    <w:rsid w:val="008C3ACC"/>
    <w:rsid w:val="008D2C52"/>
    <w:rsid w:val="008E18F4"/>
    <w:rsid w:val="0090258B"/>
    <w:rsid w:val="009064FB"/>
    <w:rsid w:val="00907CC7"/>
    <w:rsid w:val="00917F73"/>
    <w:rsid w:val="00922E3F"/>
    <w:rsid w:val="00923412"/>
    <w:rsid w:val="00927756"/>
    <w:rsid w:val="00930221"/>
    <w:rsid w:val="0093313C"/>
    <w:rsid w:val="0094395C"/>
    <w:rsid w:val="00946884"/>
    <w:rsid w:val="00946F3E"/>
    <w:rsid w:val="009561DE"/>
    <w:rsid w:val="00963C5C"/>
    <w:rsid w:val="0097198D"/>
    <w:rsid w:val="00980848"/>
    <w:rsid w:val="00986B52"/>
    <w:rsid w:val="00991B4B"/>
    <w:rsid w:val="009C24C5"/>
    <w:rsid w:val="009C319C"/>
    <w:rsid w:val="009C3533"/>
    <w:rsid w:val="009C7D5A"/>
    <w:rsid w:val="009D55B9"/>
    <w:rsid w:val="009E4FFA"/>
    <w:rsid w:val="00A00E96"/>
    <w:rsid w:val="00A01070"/>
    <w:rsid w:val="00A02020"/>
    <w:rsid w:val="00A27D6D"/>
    <w:rsid w:val="00A3519E"/>
    <w:rsid w:val="00A35403"/>
    <w:rsid w:val="00A42536"/>
    <w:rsid w:val="00A508A3"/>
    <w:rsid w:val="00A56289"/>
    <w:rsid w:val="00A649BE"/>
    <w:rsid w:val="00A77E5D"/>
    <w:rsid w:val="00AA1FC9"/>
    <w:rsid w:val="00AB3CBC"/>
    <w:rsid w:val="00AC23FB"/>
    <w:rsid w:val="00AD6AA3"/>
    <w:rsid w:val="00AD71FF"/>
    <w:rsid w:val="00AF6A36"/>
    <w:rsid w:val="00B0051F"/>
    <w:rsid w:val="00B01285"/>
    <w:rsid w:val="00B21539"/>
    <w:rsid w:val="00B22144"/>
    <w:rsid w:val="00B33D84"/>
    <w:rsid w:val="00B448CA"/>
    <w:rsid w:val="00B4638E"/>
    <w:rsid w:val="00B53A8E"/>
    <w:rsid w:val="00B60838"/>
    <w:rsid w:val="00B719EC"/>
    <w:rsid w:val="00B73AFE"/>
    <w:rsid w:val="00B81B3B"/>
    <w:rsid w:val="00B83A97"/>
    <w:rsid w:val="00B8494B"/>
    <w:rsid w:val="00B84B6D"/>
    <w:rsid w:val="00B87D0F"/>
    <w:rsid w:val="00BA62BA"/>
    <w:rsid w:val="00BB6B48"/>
    <w:rsid w:val="00BB7256"/>
    <w:rsid w:val="00BD04CF"/>
    <w:rsid w:val="00BE01D6"/>
    <w:rsid w:val="00BE3289"/>
    <w:rsid w:val="00C016FC"/>
    <w:rsid w:val="00C06104"/>
    <w:rsid w:val="00C165C2"/>
    <w:rsid w:val="00C25EDE"/>
    <w:rsid w:val="00C25F4A"/>
    <w:rsid w:val="00C36184"/>
    <w:rsid w:val="00C362D2"/>
    <w:rsid w:val="00C50B53"/>
    <w:rsid w:val="00C51BB9"/>
    <w:rsid w:val="00C76EF1"/>
    <w:rsid w:val="00C97218"/>
    <w:rsid w:val="00CA2C58"/>
    <w:rsid w:val="00CA60A0"/>
    <w:rsid w:val="00CB7ADC"/>
    <w:rsid w:val="00CC0D93"/>
    <w:rsid w:val="00CC7716"/>
    <w:rsid w:val="00CE4451"/>
    <w:rsid w:val="00D116B8"/>
    <w:rsid w:val="00D1254F"/>
    <w:rsid w:val="00D13ADE"/>
    <w:rsid w:val="00D2377A"/>
    <w:rsid w:val="00D26705"/>
    <w:rsid w:val="00D336AE"/>
    <w:rsid w:val="00D4139E"/>
    <w:rsid w:val="00D47751"/>
    <w:rsid w:val="00D53243"/>
    <w:rsid w:val="00D82D0F"/>
    <w:rsid w:val="00D832DA"/>
    <w:rsid w:val="00D8377A"/>
    <w:rsid w:val="00D847F2"/>
    <w:rsid w:val="00D90E82"/>
    <w:rsid w:val="00D94091"/>
    <w:rsid w:val="00DA1973"/>
    <w:rsid w:val="00DA4E2C"/>
    <w:rsid w:val="00DB1261"/>
    <w:rsid w:val="00DC5EC9"/>
    <w:rsid w:val="00DD24BF"/>
    <w:rsid w:val="00DD3231"/>
    <w:rsid w:val="00DD5813"/>
    <w:rsid w:val="00DD6971"/>
    <w:rsid w:val="00DE3C46"/>
    <w:rsid w:val="00E0172E"/>
    <w:rsid w:val="00E07DBC"/>
    <w:rsid w:val="00E25B55"/>
    <w:rsid w:val="00E2664E"/>
    <w:rsid w:val="00E2790E"/>
    <w:rsid w:val="00E30681"/>
    <w:rsid w:val="00E36B1F"/>
    <w:rsid w:val="00E5053D"/>
    <w:rsid w:val="00E50E77"/>
    <w:rsid w:val="00E50FAE"/>
    <w:rsid w:val="00E51937"/>
    <w:rsid w:val="00E51E1D"/>
    <w:rsid w:val="00E5309A"/>
    <w:rsid w:val="00E5513E"/>
    <w:rsid w:val="00E62152"/>
    <w:rsid w:val="00E6553E"/>
    <w:rsid w:val="00E66AC8"/>
    <w:rsid w:val="00E7766B"/>
    <w:rsid w:val="00E7799E"/>
    <w:rsid w:val="00E80DBD"/>
    <w:rsid w:val="00E82531"/>
    <w:rsid w:val="00E85342"/>
    <w:rsid w:val="00E90772"/>
    <w:rsid w:val="00E93B15"/>
    <w:rsid w:val="00E94134"/>
    <w:rsid w:val="00EA0C25"/>
    <w:rsid w:val="00EA7010"/>
    <w:rsid w:val="00EA73F1"/>
    <w:rsid w:val="00EB460A"/>
    <w:rsid w:val="00EB7445"/>
    <w:rsid w:val="00EC6D9B"/>
    <w:rsid w:val="00EE44AA"/>
    <w:rsid w:val="00EF674F"/>
    <w:rsid w:val="00F00797"/>
    <w:rsid w:val="00F01802"/>
    <w:rsid w:val="00F208D4"/>
    <w:rsid w:val="00F249E3"/>
    <w:rsid w:val="00F3042C"/>
    <w:rsid w:val="00F323E4"/>
    <w:rsid w:val="00F36D8A"/>
    <w:rsid w:val="00F41FC5"/>
    <w:rsid w:val="00F424C6"/>
    <w:rsid w:val="00F43802"/>
    <w:rsid w:val="00F4535E"/>
    <w:rsid w:val="00F61922"/>
    <w:rsid w:val="00F65167"/>
    <w:rsid w:val="00F6695C"/>
    <w:rsid w:val="00FB3FB4"/>
    <w:rsid w:val="00FD128A"/>
    <w:rsid w:val="00FE148E"/>
    <w:rsid w:val="00FE1D21"/>
    <w:rsid w:val="00FF0A59"/>
    <w:rsid w:val="00FF26D9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46B0"/>
  <w15:chartTrackingRefBased/>
  <w15:docId w15:val="{461816C1-5645-B14F-A081-507A8531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04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447"/>
    <w:pPr>
      <w:ind w:left="720"/>
      <w:contextualSpacing/>
    </w:pPr>
  </w:style>
  <w:style w:type="character" w:styleId="CommentReference">
    <w:name w:val="annotation reference"/>
    <w:rsid w:val="00DA4E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E2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DA4E2C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DA4E2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D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0DB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80DBD"/>
    <w:rPr>
      <w:vertAlign w:val="superscript"/>
    </w:rPr>
  </w:style>
  <w:style w:type="paragraph" w:styleId="Header">
    <w:name w:val="header"/>
    <w:basedOn w:val="Normal"/>
    <w:link w:val="HeaderChar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73"/>
  </w:style>
  <w:style w:type="paragraph" w:styleId="Footer">
    <w:name w:val="footer"/>
    <w:basedOn w:val="Normal"/>
    <w:link w:val="FooterChar"/>
    <w:uiPriority w:val="99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BA"/>
    <w:pPr>
      <w:spacing w:after="160"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62BA"/>
    <w:rPr>
      <w:rFonts w:ascii="Calibri" w:eastAsia="Times New Roman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27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227A9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27A9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3227A9"/>
    <w:rPr>
      <w:color w:val="954F72"/>
      <w:u w:val="single"/>
    </w:rPr>
  </w:style>
  <w:style w:type="table" w:styleId="ListTable3-Accent5">
    <w:name w:val="List Table 3 Accent 5"/>
    <w:basedOn w:val="TableNormal"/>
    <w:uiPriority w:val="48"/>
    <w:rsid w:val="00922E3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22E3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Revision">
    <w:name w:val="Revision"/>
    <w:hidden/>
    <w:uiPriority w:val="99"/>
    <w:semiHidden/>
    <w:rsid w:val="00B21539"/>
    <w:rPr>
      <w:sz w:val="22"/>
      <w:szCs w:val="22"/>
    </w:rPr>
  </w:style>
  <w:style w:type="table" w:styleId="GridTable5Dark-Accent3">
    <w:name w:val="Grid Table 5 Dark Accent 3"/>
    <w:basedOn w:val="TableNormal"/>
    <w:uiPriority w:val="50"/>
    <w:rsid w:val="00834F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4-Accent3">
    <w:name w:val="Grid Table 4 Accent 3"/>
    <w:basedOn w:val="TableNormal"/>
    <w:uiPriority w:val="49"/>
    <w:rsid w:val="00834F5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TableParagraph">
    <w:name w:val="Table Paragraph"/>
    <w:basedOn w:val="Normal"/>
    <w:uiPriority w:val="1"/>
    <w:qFormat/>
    <w:rsid w:val="00F01802"/>
    <w:pPr>
      <w:widowControl w:val="0"/>
      <w:autoSpaceDE w:val="0"/>
      <w:autoSpaceDN w:val="0"/>
      <w:spacing w:before="119" w:after="0" w:line="240" w:lineRule="auto"/>
      <w:ind w:left="103"/>
    </w:pPr>
    <w:rPr>
      <w:rFonts w:ascii="Arial" w:eastAsia="Arial" w:hAnsi="Arial" w:cs="Arial"/>
      <w:lang w:val="en-US"/>
    </w:rPr>
  </w:style>
  <w:style w:type="character" w:styleId="UnresolvedMention">
    <w:name w:val="Unresolved Mention"/>
    <w:uiPriority w:val="99"/>
    <w:semiHidden/>
    <w:unhideWhenUsed/>
    <w:rsid w:val="008E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a-eng.org/gen-t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rgynetworks.org/industry-hub/databas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networks.org/industry-hub/resource-library/?search=Electric+Vehicles+and+Heat+Pumps+Multi-install+Application+Form&amp;id=26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rgynetworks.org/industry-hub/resource-library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fgem.gov.uk/ofgem-publications/47616/connections-gsop-guidance-sept0809.pdf" TargetMode="External"/><Relationship Id="rId2" Type="http://schemas.openxmlformats.org/officeDocument/2006/relationships/hyperlink" Target="https://www.energynetworks.org/info/faqs/who-is-my-network-operator.html" TargetMode="External"/><Relationship Id="rId1" Type="http://schemas.openxmlformats.org/officeDocument/2006/relationships/hyperlink" Target="https://www.energynetworks.org/operating-the-networks/connecting-to-the-networks" TargetMode="External"/><Relationship Id="rId5" Type="http://schemas.openxmlformats.org/officeDocument/2006/relationships/hyperlink" Target="https://www.theiet.org/resources/standards/cop-electric.cfm" TargetMode="External"/><Relationship Id="rId4" Type="http://schemas.openxmlformats.org/officeDocument/2006/relationships/hyperlink" Target="https://www.energynetworks.org/operating-the-networks/connecting-to-the-networ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9D1F5DD02C84683F8E0F60034C5B5" ma:contentTypeVersion="0" ma:contentTypeDescription="Create a new document." ma:contentTypeScope="" ma:versionID="fac1cf9cb5c2db07d3f72c8d5de19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6D804-8D83-42A4-915F-171E9CDF8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58F11-5EC3-4AF3-B2A8-927A2F3C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B40EA-6C2A-4F2C-A68E-B9F62B5C9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6CD6FB-7380-4DC8-89B9-C00BE290A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Power Networks</Company>
  <LinksUpToDate>false</LinksUpToDate>
  <CharactersWithSpaces>13027</CharactersWithSpaces>
  <SharedDoc>false</SharedDoc>
  <HLinks>
    <vt:vector size="54" baseType="variant">
      <vt:variant>
        <vt:i4>4587525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https://www.energynetworks.org/industry-hub/resource-library/</vt:lpwstr>
      </vt:variant>
      <vt:variant>
        <vt:lpwstr/>
      </vt:variant>
      <vt:variant>
        <vt:i4>327745</vt:i4>
      </vt:variant>
      <vt:variant>
        <vt:i4>6</vt:i4>
      </vt:variant>
      <vt:variant>
        <vt:i4>0</vt:i4>
      </vt:variant>
      <vt:variant>
        <vt:i4>5</vt:i4>
      </vt:variant>
      <vt:variant>
        <vt:lpwstr>https://www.ena-eng.org/gen-ttr/</vt:lpwstr>
      </vt:variant>
      <vt:variant>
        <vt:lpwstr/>
      </vt:variant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https://www.energynetworks.org/industry-hub/databases</vt:lpwstr>
      </vt:variant>
      <vt:variant>
        <vt:lpwstr/>
      </vt:variant>
      <vt:variant>
        <vt:i4>7602292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https://www.energynetworks.org/industry-hub/resource-library/?search=Electric+Vehicles+and+Heat+Pumps+Multi-install+Application+Form&amp;id=267</vt:lpwstr>
      </vt:variant>
      <vt:variant>
        <vt:lpwstr/>
      </vt:variant>
      <vt:variant>
        <vt:i4>6291578</vt:i4>
      </vt:variant>
      <vt:variant>
        <vt:i4>12</vt:i4>
      </vt:variant>
      <vt:variant>
        <vt:i4>0</vt:i4>
      </vt:variant>
      <vt:variant>
        <vt:i4>5</vt:i4>
      </vt:variant>
      <vt:variant>
        <vt:lpwstr>https://www.theiet.org/resources/standards/cop-electric.cfm</vt:lpwstr>
      </vt:variant>
      <vt:variant>
        <vt:lpwstr/>
      </vt:variant>
      <vt:variant>
        <vt:i4>1048598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  <vt:variant>
        <vt:i4>6094864</vt:i4>
      </vt:variant>
      <vt:variant>
        <vt:i4>6</vt:i4>
      </vt:variant>
      <vt:variant>
        <vt:i4>0</vt:i4>
      </vt:variant>
      <vt:variant>
        <vt:i4>5</vt:i4>
      </vt:variant>
      <vt:variant>
        <vt:lpwstr>https://www.ofgem.gov.uk/ofgem-publications/47616/connections-gsop-guidance-sept0809.pdf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https://www.energynetworks.org/info/faqs/who-is-my-network-operator.html</vt:lpwstr>
      </vt:variant>
      <vt:variant>
        <vt:lpwstr/>
      </vt:variant>
      <vt:variant>
        <vt:i4>1048598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Trolove, Evie</dc:creator>
  <cp:keywords/>
  <dc:description/>
  <cp:lastModifiedBy>Nicholas Eastwood</cp:lastModifiedBy>
  <cp:revision>3</cp:revision>
  <cp:lastPrinted>2022-06-13T14:34:00Z</cp:lastPrinted>
  <dcterms:created xsi:type="dcterms:W3CDTF">2022-06-14T08:24:00Z</dcterms:created>
  <dcterms:modified xsi:type="dcterms:W3CDTF">2022-06-14T08:24:00Z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0x0101001109D1F5DD02C84683F8E0F60034C5B5</vt:lpwstr>
  </property>
  <property fmtid="{D5CDD505-2E9C-101B-9397-08002B2CF9AE}" pid="3" name="Classification">
    <vt:lpwstr>No Classification</vt:lpwstr>
  </property>
</Properties>
</file>