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FAD68" w14:textId="77777777" w:rsidR="004C6A4A" w:rsidRDefault="004C6A4A" w:rsidP="00EA5845">
      <w:pPr>
        <w:rPr>
          <w:rFonts w:ascii="IBM Plex Sans" w:hAnsi="IBM Plex Sans"/>
          <w:b/>
          <w:bCs/>
        </w:rPr>
      </w:pPr>
    </w:p>
    <w:p w14:paraId="38437756" w14:textId="0BE1BE1F" w:rsidR="006A5083" w:rsidRDefault="006A5083" w:rsidP="00EA5845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 xml:space="preserve">Product Name: </w:t>
      </w:r>
      <w:r>
        <w:rPr>
          <w:rFonts w:ascii="IBM Plex Sans" w:hAnsi="IBM Plex Sans"/>
          <w:b/>
          <w:bCs/>
        </w:rPr>
        <w:tab/>
      </w:r>
      <w:r w:rsidR="004279CB">
        <w:rPr>
          <w:rFonts w:ascii="IBM Plex Sans" w:hAnsi="IBM Plex Sans"/>
          <w:b/>
          <w:bCs/>
        </w:rPr>
        <w:t>Metal Access Panel</w:t>
      </w:r>
    </w:p>
    <w:p w14:paraId="2EF1ABCF" w14:textId="73A910CD" w:rsidR="006A5083" w:rsidRDefault="006A5083" w:rsidP="00EA5845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 xml:space="preserve">Product </w:t>
      </w:r>
      <w:r w:rsidR="004279CB">
        <w:rPr>
          <w:rFonts w:ascii="IBM Plex Sans" w:hAnsi="IBM Plex Sans"/>
          <w:b/>
          <w:bCs/>
        </w:rPr>
        <w:t>Code</w:t>
      </w:r>
      <w:r>
        <w:rPr>
          <w:rFonts w:ascii="IBM Plex Sans" w:hAnsi="IBM Plex Sans"/>
          <w:b/>
          <w:bCs/>
        </w:rPr>
        <w:t xml:space="preserve">: </w:t>
      </w:r>
      <w:r>
        <w:rPr>
          <w:rFonts w:ascii="IBM Plex Sans" w:hAnsi="IBM Plex Sans"/>
          <w:b/>
          <w:bCs/>
        </w:rPr>
        <w:tab/>
        <w:t>BYMAP</w:t>
      </w:r>
      <w:r w:rsidR="004279CB">
        <w:rPr>
          <w:rFonts w:ascii="IBM Plex Sans" w:hAnsi="IBM Plex Sans"/>
          <w:b/>
          <w:bCs/>
        </w:rPr>
        <w:t>PW</w:t>
      </w:r>
      <w:r>
        <w:rPr>
          <w:rFonts w:ascii="IBM Plex Sans" w:hAnsi="IBM Plex Sans"/>
          <w:b/>
          <w:bCs/>
        </w:rPr>
        <w:t xml:space="preserve"> </w:t>
      </w:r>
    </w:p>
    <w:p w14:paraId="1F49F5A6" w14:textId="77777777" w:rsidR="006A5083" w:rsidRDefault="006A5083" w:rsidP="00EA5845">
      <w:pPr>
        <w:rPr>
          <w:rFonts w:ascii="IBM Plex Sans" w:hAnsi="IBM Plex Sans"/>
          <w:b/>
          <w:bCs/>
        </w:rPr>
      </w:pPr>
    </w:p>
    <w:p w14:paraId="594D34D9" w14:textId="77777777" w:rsidR="006A5083" w:rsidRDefault="006A5083" w:rsidP="00EA5845">
      <w:pPr>
        <w:rPr>
          <w:rFonts w:ascii="IBM Plex Sans" w:hAnsi="IBM Plex Sans"/>
          <w:b/>
          <w:bCs/>
        </w:rPr>
      </w:pPr>
    </w:p>
    <w:p w14:paraId="43C44F8F" w14:textId="1B3081D6" w:rsidR="00EA5845" w:rsidRPr="006A5083" w:rsidRDefault="00B137DC" w:rsidP="00EA5845">
      <w:pPr>
        <w:rPr>
          <w:rFonts w:ascii="IBM Plex Sans" w:hAnsi="IBM Plex Sans"/>
          <w:b/>
          <w:bCs/>
        </w:rPr>
      </w:pPr>
      <w:r w:rsidRPr="006A5083">
        <w:rPr>
          <w:rFonts w:ascii="IBM Plex Sans" w:hAnsi="IBM Plex Sans"/>
          <w:b/>
          <w:bCs/>
        </w:rPr>
        <w:t xml:space="preserve">General Schematic </w:t>
      </w:r>
    </w:p>
    <w:p w14:paraId="73636AF1" w14:textId="48BC648B" w:rsidR="002722A1" w:rsidRPr="006A5083" w:rsidRDefault="00BA32E4" w:rsidP="00EA5845">
      <w:pPr>
        <w:rPr>
          <w:rFonts w:ascii="IBM Plex Sans" w:hAnsi="IBM Plex Sans"/>
          <w:b/>
          <w:bCs/>
        </w:rPr>
      </w:pPr>
      <w:r w:rsidRPr="006A5083">
        <w:rPr>
          <w:rFonts w:ascii="IBM Plex Sans" w:hAnsi="IBM Plex San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C76517" wp14:editId="432D9752">
                <wp:simplePos x="0" y="0"/>
                <wp:positionH relativeFrom="column">
                  <wp:posOffset>4445</wp:posOffset>
                </wp:positionH>
                <wp:positionV relativeFrom="paragraph">
                  <wp:posOffset>18252</wp:posOffset>
                </wp:positionV>
                <wp:extent cx="6662910" cy="0"/>
                <wp:effectExtent l="0" t="0" r="17780" b="12700"/>
                <wp:wrapNone/>
                <wp:docPr id="72898549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29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1BD5BA" id="Straight Connector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.45pt" to="5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6D7A85A8" w14:textId="76AD02B0" w:rsidR="00EA5845" w:rsidRPr="006A5083" w:rsidRDefault="00BF7FD9" w:rsidP="00BF7FD9">
      <w:pPr>
        <w:jc w:val="center"/>
        <w:rPr>
          <w:rFonts w:ascii="IBM Plex Sans" w:hAnsi="IBM Plex Sans"/>
        </w:rPr>
      </w:pPr>
      <w:r w:rsidRPr="006A5083">
        <w:rPr>
          <w:rFonts w:ascii="IBM Plex Sans" w:hAnsi="IBM Plex Sans"/>
          <w:noProof/>
        </w:rPr>
        <w:drawing>
          <wp:inline distT="0" distB="0" distL="0" distR="0" wp14:anchorId="3C10C868" wp14:editId="2646BD00">
            <wp:extent cx="5466945" cy="4504598"/>
            <wp:effectExtent l="0" t="0" r="0" b="4445"/>
            <wp:docPr id="1140645347" name="Picture 3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645347" name="Picture 3" descr="A black background with a black squar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7517" cy="4521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672FF" w14:textId="53C14ED4" w:rsidR="00EA5845" w:rsidRPr="006A5083" w:rsidRDefault="00EA5845" w:rsidP="00EA5845">
      <w:pPr>
        <w:rPr>
          <w:rFonts w:ascii="IBM Plex Sans" w:hAnsi="IBM Plex Sans"/>
        </w:rPr>
      </w:pPr>
    </w:p>
    <w:p w14:paraId="3DBA0D19" w14:textId="5C79EF23" w:rsidR="00EA5845" w:rsidRPr="006A5083" w:rsidRDefault="00EA5845">
      <w:pPr>
        <w:rPr>
          <w:rFonts w:ascii="IBM Plex Sans" w:hAnsi="IBM Plex Sans"/>
        </w:rPr>
      </w:pPr>
    </w:p>
    <w:p w14:paraId="4483059E" w14:textId="5B632C42" w:rsidR="00EA5845" w:rsidRPr="00F7025A" w:rsidRDefault="00EA5845">
      <w:pPr>
        <w:rPr>
          <w:rFonts w:ascii="IBM Plex Sans" w:hAnsi="IBM Plex Sans" w:cs="Arial"/>
          <w:b/>
          <w:bCs/>
        </w:rPr>
      </w:pPr>
      <w:r w:rsidRPr="00F7025A">
        <w:rPr>
          <w:rFonts w:ascii="IBM Plex Sans" w:hAnsi="IBM Plex Sans" w:cs="Arial"/>
          <w:b/>
          <w:bCs/>
        </w:rPr>
        <w:t>Definitions</w:t>
      </w:r>
    </w:p>
    <w:p w14:paraId="21DE45E4" w14:textId="319C133E" w:rsidR="00EA5845" w:rsidRPr="006A5083" w:rsidRDefault="00BA32E4" w:rsidP="002722A1">
      <w:pPr>
        <w:spacing w:before="240"/>
        <w:ind w:left="1440" w:hanging="1440"/>
        <w:rPr>
          <w:rFonts w:ascii="IBM Plex Sans" w:hAnsi="IBM Plex Sans" w:cs="Arial"/>
          <w:sz w:val="22"/>
          <w:szCs w:val="22"/>
        </w:rPr>
      </w:pPr>
      <w:r w:rsidRPr="006A5083">
        <w:rPr>
          <w:rFonts w:ascii="IBM Plex Sans" w:hAnsi="IBM Plex San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C7EDB1" wp14:editId="48564115">
                <wp:simplePos x="0" y="0"/>
                <wp:positionH relativeFrom="column">
                  <wp:posOffset>5080</wp:posOffset>
                </wp:positionH>
                <wp:positionV relativeFrom="paragraph">
                  <wp:posOffset>31913</wp:posOffset>
                </wp:positionV>
                <wp:extent cx="6662420" cy="0"/>
                <wp:effectExtent l="0" t="0" r="17780" b="12700"/>
                <wp:wrapNone/>
                <wp:docPr id="154799334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2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3BB913" id="Straight Connector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2.5pt" to="52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EA5845" w:rsidRPr="006A5083">
        <w:rPr>
          <w:rFonts w:ascii="IBM Plex Sans" w:hAnsi="IBM Plex Sans" w:cs="Arial"/>
          <w:sz w:val="22"/>
          <w:szCs w:val="22"/>
        </w:rPr>
        <w:t>Neck size:</w:t>
      </w:r>
      <w:r w:rsidR="00EA5845" w:rsidRPr="006A5083">
        <w:rPr>
          <w:rFonts w:ascii="IBM Plex Sans" w:hAnsi="IBM Plex Sans" w:cs="Arial"/>
          <w:sz w:val="22"/>
          <w:szCs w:val="22"/>
        </w:rPr>
        <w:tab/>
      </w:r>
      <w:r w:rsidR="006F4657">
        <w:rPr>
          <w:rFonts w:ascii="IBM Plex Sans" w:hAnsi="IBM Plex Sans" w:cs="Arial"/>
          <w:sz w:val="22"/>
          <w:szCs w:val="22"/>
        </w:rPr>
        <w:t>Nominally c</w:t>
      </w:r>
      <w:r w:rsidR="00845B1B" w:rsidRPr="006A5083">
        <w:rPr>
          <w:rFonts w:ascii="IBM Plex Sans" w:hAnsi="IBM Plex Sans" w:cs="Arial"/>
          <w:sz w:val="22"/>
          <w:szCs w:val="22"/>
        </w:rPr>
        <w:t xml:space="preserve">ited in listing title. </w:t>
      </w:r>
      <w:r w:rsidR="00EA5845" w:rsidRPr="006A5083">
        <w:rPr>
          <w:rFonts w:ascii="IBM Plex Sans" w:hAnsi="IBM Plex Sans" w:cs="Arial"/>
          <w:sz w:val="22"/>
          <w:szCs w:val="22"/>
        </w:rPr>
        <w:t xml:space="preserve">Size of the opening that would be cut into the wall/ceiling to install the access panel. Depicted via </w:t>
      </w:r>
      <w:r w:rsidR="00BF7FD9" w:rsidRPr="006A5083">
        <w:rPr>
          <w:rFonts w:ascii="IBM Plex Sans" w:hAnsi="IBM Plex Sans" w:cs="Arial"/>
          <w:sz w:val="22"/>
          <w:szCs w:val="22"/>
        </w:rPr>
        <w:t>N1</w:t>
      </w:r>
      <w:r w:rsidR="00845B1B" w:rsidRPr="006A5083">
        <w:rPr>
          <w:rFonts w:ascii="IBM Plex Sans" w:hAnsi="IBM Plex Sans" w:cs="Arial"/>
          <w:sz w:val="22"/>
          <w:szCs w:val="22"/>
        </w:rPr>
        <w:t>,</w:t>
      </w:r>
      <w:r w:rsidR="00EA5845" w:rsidRPr="006A5083">
        <w:rPr>
          <w:rFonts w:ascii="IBM Plex Sans" w:hAnsi="IBM Plex Sans" w:cs="Arial"/>
          <w:sz w:val="22"/>
          <w:szCs w:val="22"/>
        </w:rPr>
        <w:t xml:space="preserve"> </w:t>
      </w:r>
      <w:r w:rsidR="00BF7FD9" w:rsidRPr="006A5083">
        <w:rPr>
          <w:rFonts w:ascii="IBM Plex Sans" w:hAnsi="IBM Plex Sans" w:cs="Arial"/>
          <w:sz w:val="22"/>
          <w:szCs w:val="22"/>
        </w:rPr>
        <w:t>N2</w:t>
      </w:r>
      <w:r w:rsidR="004D5A7E" w:rsidRPr="006A5083">
        <w:rPr>
          <w:rFonts w:ascii="IBM Plex Sans" w:hAnsi="IBM Plex Sans" w:cs="Arial"/>
          <w:sz w:val="22"/>
          <w:szCs w:val="22"/>
        </w:rPr>
        <w:t xml:space="preserve"> in schematic</w:t>
      </w:r>
    </w:p>
    <w:p w14:paraId="1B5A5714" w14:textId="5DF4D947" w:rsidR="00EA5845" w:rsidRPr="006A5083" w:rsidRDefault="00EA5845" w:rsidP="00EA5845">
      <w:pPr>
        <w:ind w:left="1440" w:hanging="1440"/>
        <w:rPr>
          <w:rFonts w:ascii="IBM Plex Sans" w:hAnsi="IBM Plex Sans" w:cs="Arial"/>
          <w:sz w:val="22"/>
          <w:szCs w:val="22"/>
        </w:rPr>
      </w:pPr>
      <w:r w:rsidRPr="006A5083">
        <w:rPr>
          <w:rFonts w:ascii="IBM Plex Sans" w:hAnsi="IBM Plex Sans" w:cs="Arial"/>
          <w:sz w:val="22"/>
          <w:szCs w:val="22"/>
        </w:rPr>
        <w:t>Opening size:</w:t>
      </w:r>
      <w:r w:rsidRPr="006A5083">
        <w:rPr>
          <w:rFonts w:ascii="IBM Plex Sans" w:hAnsi="IBM Plex Sans" w:cs="Arial"/>
          <w:sz w:val="22"/>
          <w:szCs w:val="22"/>
        </w:rPr>
        <w:tab/>
        <w:t xml:space="preserve">Size of opening available for access once panel is installed. Depicted via </w:t>
      </w:r>
      <w:r w:rsidR="00BF7FD9" w:rsidRPr="006A5083">
        <w:rPr>
          <w:rFonts w:ascii="IBM Plex Sans" w:hAnsi="IBM Plex Sans" w:cs="Arial"/>
          <w:sz w:val="22"/>
          <w:szCs w:val="22"/>
        </w:rPr>
        <w:t>W</w:t>
      </w:r>
      <w:r w:rsidRPr="006A5083">
        <w:rPr>
          <w:rFonts w:ascii="IBM Plex Sans" w:hAnsi="IBM Plex Sans" w:cs="Arial"/>
          <w:sz w:val="22"/>
          <w:szCs w:val="22"/>
        </w:rPr>
        <w:t>1</w:t>
      </w:r>
      <w:r w:rsidR="00845B1B" w:rsidRPr="006A5083">
        <w:rPr>
          <w:rFonts w:ascii="IBM Plex Sans" w:hAnsi="IBM Plex Sans" w:cs="Arial"/>
          <w:sz w:val="22"/>
          <w:szCs w:val="22"/>
        </w:rPr>
        <w:t>,</w:t>
      </w:r>
      <w:r w:rsidRPr="006A5083">
        <w:rPr>
          <w:rFonts w:ascii="IBM Plex Sans" w:hAnsi="IBM Plex Sans" w:cs="Arial"/>
          <w:sz w:val="22"/>
          <w:szCs w:val="22"/>
        </w:rPr>
        <w:t xml:space="preserve"> </w:t>
      </w:r>
      <w:r w:rsidR="00BF7FD9" w:rsidRPr="006A5083">
        <w:rPr>
          <w:rFonts w:ascii="IBM Plex Sans" w:hAnsi="IBM Plex Sans" w:cs="Arial"/>
          <w:sz w:val="22"/>
          <w:szCs w:val="22"/>
        </w:rPr>
        <w:t>L</w:t>
      </w:r>
      <w:r w:rsidRPr="006A5083">
        <w:rPr>
          <w:rFonts w:ascii="IBM Plex Sans" w:hAnsi="IBM Plex Sans" w:cs="Arial"/>
          <w:sz w:val="22"/>
          <w:szCs w:val="22"/>
        </w:rPr>
        <w:t xml:space="preserve">1 </w:t>
      </w:r>
    </w:p>
    <w:p w14:paraId="563A6428" w14:textId="62B6E334" w:rsidR="00EA5845" w:rsidRPr="006A5083" w:rsidRDefault="00EA5845" w:rsidP="00EA5845">
      <w:pPr>
        <w:ind w:left="1440" w:hanging="1440"/>
        <w:rPr>
          <w:rFonts w:ascii="IBM Plex Sans" w:hAnsi="IBM Plex Sans" w:cs="Arial"/>
          <w:sz w:val="22"/>
          <w:szCs w:val="22"/>
        </w:rPr>
      </w:pPr>
      <w:r w:rsidRPr="006A5083">
        <w:rPr>
          <w:rFonts w:ascii="IBM Plex Sans" w:hAnsi="IBM Plex Sans" w:cs="Arial"/>
          <w:sz w:val="22"/>
          <w:szCs w:val="22"/>
        </w:rPr>
        <w:t>Overall size:</w:t>
      </w:r>
      <w:r w:rsidRPr="006A5083">
        <w:rPr>
          <w:rFonts w:ascii="IBM Plex Sans" w:hAnsi="IBM Plex Sans" w:cs="Arial"/>
          <w:sz w:val="22"/>
          <w:szCs w:val="22"/>
        </w:rPr>
        <w:tab/>
        <w:t xml:space="preserve">Total size of access panel as visible once installed. Depicted via </w:t>
      </w:r>
      <w:r w:rsidR="00BF7FD9" w:rsidRPr="006A5083">
        <w:rPr>
          <w:rFonts w:ascii="IBM Plex Sans" w:hAnsi="IBM Plex Sans" w:cs="Arial"/>
          <w:sz w:val="22"/>
          <w:szCs w:val="22"/>
        </w:rPr>
        <w:t>W</w:t>
      </w:r>
      <w:r w:rsidRPr="006A5083">
        <w:rPr>
          <w:rFonts w:ascii="IBM Plex Sans" w:hAnsi="IBM Plex Sans" w:cs="Arial"/>
          <w:sz w:val="22"/>
          <w:szCs w:val="22"/>
        </w:rPr>
        <w:t>2</w:t>
      </w:r>
      <w:r w:rsidR="00845B1B" w:rsidRPr="006A5083">
        <w:rPr>
          <w:rFonts w:ascii="IBM Plex Sans" w:hAnsi="IBM Plex Sans" w:cs="Arial"/>
          <w:sz w:val="22"/>
          <w:szCs w:val="22"/>
        </w:rPr>
        <w:t>,</w:t>
      </w:r>
      <w:r w:rsidRPr="006A5083">
        <w:rPr>
          <w:rFonts w:ascii="IBM Plex Sans" w:hAnsi="IBM Plex Sans" w:cs="Arial"/>
          <w:sz w:val="22"/>
          <w:szCs w:val="22"/>
        </w:rPr>
        <w:t xml:space="preserve"> </w:t>
      </w:r>
      <w:r w:rsidR="00BF7FD9" w:rsidRPr="006A5083">
        <w:rPr>
          <w:rFonts w:ascii="IBM Plex Sans" w:hAnsi="IBM Plex Sans" w:cs="Arial"/>
          <w:sz w:val="22"/>
          <w:szCs w:val="22"/>
        </w:rPr>
        <w:t>L</w:t>
      </w:r>
      <w:r w:rsidRPr="006A5083">
        <w:rPr>
          <w:rFonts w:ascii="IBM Plex Sans" w:hAnsi="IBM Plex Sans" w:cs="Arial"/>
          <w:sz w:val="22"/>
          <w:szCs w:val="22"/>
        </w:rPr>
        <w:t>2</w:t>
      </w:r>
    </w:p>
    <w:p w14:paraId="5D82D4E1" w14:textId="5AD4AB5B" w:rsidR="00EA5845" w:rsidRPr="006A5083" w:rsidRDefault="00EA5845">
      <w:pPr>
        <w:rPr>
          <w:rFonts w:ascii="IBM Plex Sans" w:hAnsi="IBM Plex Sans" w:cs="Arial"/>
          <w:sz w:val="22"/>
          <w:szCs w:val="22"/>
        </w:rPr>
      </w:pPr>
    </w:p>
    <w:p w14:paraId="136599B7" w14:textId="132FDEBB" w:rsidR="00EA5845" w:rsidRPr="006A5083" w:rsidRDefault="00EA5845">
      <w:pPr>
        <w:rPr>
          <w:rFonts w:ascii="IBM Plex Sans" w:hAnsi="IBM Plex Sans" w:cs="Arial"/>
          <w:sz w:val="22"/>
          <w:szCs w:val="22"/>
        </w:rPr>
      </w:pPr>
    </w:p>
    <w:p w14:paraId="33EC6E29" w14:textId="77777777" w:rsidR="004C6A4A" w:rsidRDefault="004C6A4A">
      <w:pPr>
        <w:rPr>
          <w:rFonts w:ascii="IBM Plex Sans" w:hAnsi="IBM Plex Sans" w:cs="Arial"/>
          <w:b/>
          <w:bCs/>
          <w:sz w:val="22"/>
          <w:szCs w:val="22"/>
        </w:rPr>
      </w:pPr>
      <w:r>
        <w:rPr>
          <w:rFonts w:ascii="IBM Plex Sans" w:hAnsi="IBM Plex Sans" w:cs="Arial"/>
          <w:b/>
          <w:bCs/>
          <w:sz w:val="22"/>
          <w:szCs w:val="22"/>
        </w:rPr>
        <w:br w:type="page"/>
      </w:r>
    </w:p>
    <w:p w14:paraId="536ED1C6" w14:textId="1372BDEA" w:rsidR="00EA5845" w:rsidRPr="00F7025A" w:rsidRDefault="00EA5845">
      <w:pPr>
        <w:rPr>
          <w:rFonts w:ascii="IBM Plex Sans" w:hAnsi="IBM Plex Sans" w:cs="Arial"/>
          <w:b/>
          <w:bCs/>
        </w:rPr>
      </w:pPr>
      <w:r w:rsidRPr="00F7025A">
        <w:rPr>
          <w:rFonts w:ascii="IBM Plex Sans" w:hAnsi="IBM Plex Sans" w:cs="Arial"/>
          <w:b/>
          <w:bCs/>
        </w:rPr>
        <w:lastRenderedPageBreak/>
        <w:t>Size chart</w:t>
      </w:r>
    </w:p>
    <w:p w14:paraId="0BDDC66A" w14:textId="58C526B7" w:rsidR="00845B1B" w:rsidRPr="006A5083" w:rsidRDefault="00BA32E4">
      <w:pPr>
        <w:rPr>
          <w:rFonts w:ascii="IBM Plex Sans" w:hAnsi="IBM Plex Sans" w:cs="Arial"/>
          <w:sz w:val="22"/>
          <w:szCs w:val="22"/>
        </w:rPr>
      </w:pPr>
      <w:r w:rsidRPr="006A5083">
        <w:rPr>
          <w:rFonts w:ascii="IBM Plex Sans" w:hAnsi="IBM Plex San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8F23EB" wp14:editId="0F6FC303">
                <wp:simplePos x="0" y="0"/>
                <wp:positionH relativeFrom="column">
                  <wp:posOffset>9035</wp:posOffset>
                </wp:positionH>
                <wp:positionV relativeFrom="paragraph">
                  <wp:posOffset>31750</wp:posOffset>
                </wp:positionV>
                <wp:extent cx="6662420" cy="0"/>
                <wp:effectExtent l="0" t="0" r="17780" b="12700"/>
                <wp:wrapNone/>
                <wp:docPr id="103492489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2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A1CAE3" id="Straight Connector 2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pt,2.5pt" to="525.3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52"/>
        <w:gridCol w:w="1748"/>
        <w:gridCol w:w="1747"/>
        <w:gridCol w:w="1748"/>
        <w:gridCol w:w="1747"/>
        <w:gridCol w:w="1748"/>
      </w:tblGrid>
      <w:tr w:rsidR="004279CB" w:rsidRPr="006A5083" w14:paraId="19D9567C" w14:textId="2D1BD609" w:rsidTr="00FE21AE">
        <w:trPr>
          <w:trHeight w:val="547"/>
        </w:trPr>
        <w:tc>
          <w:tcPr>
            <w:tcW w:w="1752" w:type="dxa"/>
            <w:vAlign w:val="center"/>
          </w:tcPr>
          <w:p w14:paraId="3CEA9E00" w14:textId="5D6D3B36" w:rsidR="004279CB" w:rsidRPr="006A5083" w:rsidRDefault="004279CB" w:rsidP="004279CB">
            <w:pPr>
              <w:jc w:val="center"/>
              <w:rPr>
                <w:rFonts w:ascii="IBM Plex Sans" w:hAnsi="IBM Plex Sans" w:cs="Courier New"/>
                <w:b/>
                <w:bCs/>
                <w:sz w:val="20"/>
                <w:szCs w:val="20"/>
              </w:rPr>
            </w:pPr>
            <w:r>
              <w:rPr>
                <w:rFonts w:ascii="IBM Plex Sans" w:hAnsi="IBM Plex Sans" w:cs="Courier New"/>
                <w:b/>
                <w:bCs/>
                <w:sz w:val="20"/>
                <w:szCs w:val="20"/>
              </w:rPr>
              <w:t>Product number</w:t>
            </w:r>
          </w:p>
        </w:tc>
        <w:tc>
          <w:tcPr>
            <w:tcW w:w="1748" w:type="dxa"/>
            <w:vAlign w:val="center"/>
          </w:tcPr>
          <w:p w14:paraId="1A467187" w14:textId="5FC0CFF9" w:rsidR="004279CB" w:rsidRPr="006A5083" w:rsidRDefault="004279CB" w:rsidP="004279CB">
            <w:pPr>
              <w:jc w:val="center"/>
              <w:rPr>
                <w:rFonts w:ascii="IBM Plex Sans" w:hAnsi="IBM Plex Sans" w:cs="Courier New"/>
                <w:b/>
                <w:bCs/>
                <w:sz w:val="20"/>
                <w:szCs w:val="20"/>
              </w:rPr>
            </w:pPr>
            <w:r w:rsidRPr="006A5083">
              <w:rPr>
                <w:rFonts w:ascii="IBM Plex Sans" w:hAnsi="IBM Plex Sans" w:cs="Courier New"/>
                <w:b/>
                <w:bCs/>
                <w:sz w:val="20"/>
                <w:szCs w:val="20"/>
              </w:rPr>
              <w:t>Nominal size</w:t>
            </w:r>
          </w:p>
          <w:p w14:paraId="15312807" w14:textId="0B92D01C" w:rsidR="004279CB" w:rsidRPr="006A5083" w:rsidRDefault="004279CB" w:rsidP="004279CB">
            <w:pPr>
              <w:jc w:val="center"/>
              <w:rPr>
                <w:rFonts w:ascii="IBM Plex Sans" w:hAnsi="IBM Plex Sans" w:cs="Courier New"/>
                <w:b/>
                <w:bCs/>
                <w:sz w:val="20"/>
                <w:szCs w:val="20"/>
              </w:rPr>
            </w:pPr>
            <w:r w:rsidRPr="006A5083">
              <w:rPr>
                <w:rFonts w:ascii="IBM Plex Sans" w:hAnsi="IBM Plex Sans" w:cs="Courier New"/>
                <w:b/>
                <w:bCs/>
                <w:sz w:val="20"/>
                <w:szCs w:val="20"/>
              </w:rPr>
              <w:t>(in)</w:t>
            </w:r>
            <w:r w:rsidRPr="006A5083">
              <w:rPr>
                <w:rFonts w:ascii="IBM Plex Sans" w:hAnsi="IBM Plex Sans" w:cs="Courier New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747" w:type="dxa"/>
            <w:vAlign w:val="center"/>
          </w:tcPr>
          <w:p w14:paraId="2C6532C3" w14:textId="02F76A56" w:rsidR="004279CB" w:rsidRPr="006A5083" w:rsidRDefault="004279CB" w:rsidP="004279CB">
            <w:pPr>
              <w:jc w:val="center"/>
              <w:rPr>
                <w:rFonts w:ascii="IBM Plex Sans" w:hAnsi="IBM Plex Sans" w:cs="Courier New"/>
                <w:b/>
                <w:bCs/>
                <w:sz w:val="20"/>
                <w:szCs w:val="20"/>
              </w:rPr>
            </w:pPr>
            <w:r w:rsidRPr="006A5083">
              <w:rPr>
                <w:rFonts w:ascii="IBM Plex Sans" w:hAnsi="IBM Plex Sans" w:cs="Courier New"/>
                <w:b/>
                <w:bCs/>
                <w:sz w:val="20"/>
                <w:szCs w:val="20"/>
              </w:rPr>
              <w:t>Nominal size</w:t>
            </w:r>
          </w:p>
          <w:p w14:paraId="54E81059" w14:textId="08A7E768" w:rsidR="004279CB" w:rsidRPr="006A5083" w:rsidRDefault="004279CB" w:rsidP="004279CB">
            <w:pPr>
              <w:jc w:val="center"/>
              <w:rPr>
                <w:rFonts w:ascii="IBM Plex Sans" w:hAnsi="IBM Plex Sans" w:cs="Courier New"/>
                <w:b/>
                <w:bCs/>
                <w:sz w:val="20"/>
                <w:szCs w:val="20"/>
              </w:rPr>
            </w:pPr>
            <w:r w:rsidRPr="006A5083">
              <w:rPr>
                <w:rFonts w:ascii="IBM Plex Sans" w:hAnsi="IBM Plex Sans" w:cs="Courier New"/>
                <w:b/>
                <w:bCs/>
                <w:sz w:val="20"/>
                <w:szCs w:val="20"/>
              </w:rPr>
              <w:t>(mm)</w:t>
            </w:r>
          </w:p>
        </w:tc>
        <w:tc>
          <w:tcPr>
            <w:tcW w:w="1748" w:type="dxa"/>
            <w:vAlign w:val="center"/>
          </w:tcPr>
          <w:p w14:paraId="37E747B3" w14:textId="77777777" w:rsidR="004279CB" w:rsidRPr="006A5083" w:rsidRDefault="004279CB" w:rsidP="004279CB">
            <w:pPr>
              <w:jc w:val="center"/>
              <w:rPr>
                <w:rFonts w:ascii="IBM Plex Sans" w:hAnsi="IBM Plex Sans" w:cs="Courier New"/>
                <w:b/>
                <w:bCs/>
                <w:sz w:val="20"/>
                <w:szCs w:val="20"/>
              </w:rPr>
            </w:pPr>
            <w:r w:rsidRPr="006A5083">
              <w:rPr>
                <w:rFonts w:ascii="IBM Plex Sans" w:hAnsi="IBM Plex Sans" w:cs="Courier New"/>
                <w:b/>
                <w:bCs/>
                <w:sz w:val="20"/>
                <w:szCs w:val="20"/>
              </w:rPr>
              <w:t>Neck size</w:t>
            </w:r>
          </w:p>
          <w:p w14:paraId="2CB66EE7" w14:textId="68B727C7" w:rsidR="004279CB" w:rsidRPr="006A5083" w:rsidRDefault="004279CB" w:rsidP="004279CB">
            <w:pPr>
              <w:jc w:val="center"/>
              <w:rPr>
                <w:rFonts w:ascii="IBM Plex Sans" w:hAnsi="IBM Plex Sans" w:cs="Courier New"/>
                <w:b/>
                <w:bCs/>
                <w:sz w:val="20"/>
                <w:szCs w:val="20"/>
              </w:rPr>
            </w:pPr>
            <w:r w:rsidRPr="006A5083">
              <w:rPr>
                <w:rFonts w:ascii="IBM Plex Sans" w:hAnsi="IBM Plex Sans" w:cs="Courier New"/>
                <w:b/>
                <w:bCs/>
                <w:sz w:val="20"/>
                <w:szCs w:val="20"/>
              </w:rPr>
              <w:t>N1XN2</w:t>
            </w:r>
          </w:p>
          <w:p w14:paraId="727566D1" w14:textId="56022E48" w:rsidR="004279CB" w:rsidRPr="006A5083" w:rsidRDefault="004279CB" w:rsidP="004279CB">
            <w:pPr>
              <w:jc w:val="center"/>
              <w:rPr>
                <w:rFonts w:ascii="IBM Plex Sans" w:hAnsi="IBM Plex Sans" w:cs="Courier New"/>
                <w:b/>
                <w:bCs/>
                <w:sz w:val="20"/>
                <w:szCs w:val="20"/>
              </w:rPr>
            </w:pPr>
            <w:r w:rsidRPr="006A5083">
              <w:rPr>
                <w:rFonts w:ascii="IBM Plex Sans" w:hAnsi="IBM Plex Sans" w:cs="Courier New"/>
                <w:b/>
                <w:bCs/>
                <w:sz w:val="20"/>
                <w:szCs w:val="20"/>
              </w:rPr>
              <w:t>(mm)</w:t>
            </w:r>
          </w:p>
        </w:tc>
        <w:tc>
          <w:tcPr>
            <w:tcW w:w="1747" w:type="dxa"/>
            <w:vAlign w:val="center"/>
          </w:tcPr>
          <w:p w14:paraId="1A0D44EE" w14:textId="77777777" w:rsidR="004279CB" w:rsidRPr="006A5083" w:rsidRDefault="004279CB" w:rsidP="004279CB">
            <w:pPr>
              <w:jc w:val="center"/>
              <w:rPr>
                <w:rFonts w:ascii="IBM Plex Sans" w:hAnsi="IBM Plex Sans" w:cs="Courier New"/>
                <w:b/>
                <w:bCs/>
                <w:sz w:val="20"/>
                <w:szCs w:val="20"/>
              </w:rPr>
            </w:pPr>
            <w:r w:rsidRPr="006A5083">
              <w:rPr>
                <w:rFonts w:ascii="IBM Plex Sans" w:hAnsi="IBM Plex Sans" w:cs="Courier New"/>
                <w:b/>
                <w:bCs/>
                <w:sz w:val="20"/>
                <w:szCs w:val="20"/>
              </w:rPr>
              <w:t>Opening size</w:t>
            </w:r>
          </w:p>
          <w:p w14:paraId="2068BAAC" w14:textId="557DE286" w:rsidR="004279CB" w:rsidRPr="006A5083" w:rsidRDefault="004279CB" w:rsidP="004279CB">
            <w:pPr>
              <w:jc w:val="center"/>
              <w:rPr>
                <w:rFonts w:ascii="IBM Plex Sans" w:hAnsi="IBM Plex Sans" w:cs="Courier New"/>
                <w:b/>
                <w:bCs/>
                <w:sz w:val="20"/>
                <w:szCs w:val="20"/>
              </w:rPr>
            </w:pPr>
            <w:r w:rsidRPr="006A5083">
              <w:rPr>
                <w:rFonts w:ascii="IBM Plex Sans" w:hAnsi="IBM Plex Sans" w:cs="Courier New"/>
                <w:b/>
                <w:bCs/>
                <w:sz w:val="20"/>
                <w:szCs w:val="20"/>
              </w:rPr>
              <w:t>W1XL1</w:t>
            </w:r>
          </w:p>
          <w:p w14:paraId="52AEFD68" w14:textId="05B8DFA7" w:rsidR="004279CB" w:rsidRPr="006A5083" w:rsidRDefault="004279CB" w:rsidP="004279CB">
            <w:pPr>
              <w:jc w:val="center"/>
              <w:rPr>
                <w:rFonts w:ascii="IBM Plex Sans" w:hAnsi="IBM Plex Sans" w:cs="Courier New"/>
                <w:b/>
                <w:bCs/>
                <w:sz w:val="20"/>
                <w:szCs w:val="20"/>
              </w:rPr>
            </w:pPr>
            <w:r w:rsidRPr="006A5083">
              <w:rPr>
                <w:rFonts w:ascii="IBM Plex Sans" w:hAnsi="IBM Plex Sans" w:cs="Courier New"/>
                <w:b/>
                <w:bCs/>
                <w:sz w:val="20"/>
                <w:szCs w:val="20"/>
              </w:rPr>
              <w:t>(mm)</w:t>
            </w:r>
          </w:p>
        </w:tc>
        <w:tc>
          <w:tcPr>
            <w:tcW w:w="1748" w:type="dxa"/>
            <w:vAlign w:val="center"/>
          </w:tcPr>
          <w:p w14:paraId="02FEE2DB" w14:textId="77777777" w:rsidR="004279CB" w:rsidRPr="006A5083" w:rsidRDefault="004279CB" w:rsidP="004279CB">
            <w:pPr>
              <w:jc w:val="center"/>
              <w:rPr>
                <w:rFonts w:ascii="IBM Plex Sans" w:hAnsi="IBM Plex Sans" w:cs="Courier New"/>
                <w:b/>
                <w:bCs/>
                <w:sz w:val="20"/>
                <w:szCs w:val="20"/>
              </w:rPr>
            </w:pPr>
            <w:r w:rsidRPr="006A5083">
              <w:rPr>
                <w:rFonts w:ascii="IBM Plex Sans" w:hAnsi="IBM Plex Sans" w:cs="Courier New"/>
                <w:b/>
                <w:bCs/>
                <w:sz w:val="20"/>
                <w:szCs w:val="20"/>
              </w:rPr>
              <w:t>Overall size</w:t>
            </w:r>
          </w:p>
          <w:p w14:paraId="5C918758" w14:textId="5968085E" w:rsidR="004279CB" w:rsidRPr="006A5083" w:rsidRDefault="004279CB" w:rsidP="004279CB">
            <w:pPr>
              <w:jc w:val="center"/>
              <w:rPr>
                <w:rFonts w:ascii="IBM Plex Sans" w:hAnsi="IBM Plex Sans" w:cs="Courier New"/>
                <w:b/>
                <w:bCs/>
                <w:sz w:val="20"/>
                <w:szCs w:val="20"/>
              </w:rPr>
            </w:pPr>
            <w:r w:rsidRPr="006A5083">
              <w:rPr>
                <w:rFonts w:ascii="IBM Plex Sans" w:hAnsi="IBM Plex Sans" w:cs="Courier New"/>
                <w:b/>
                <w:bCs/>
                <w:sz w:val="20"/>
                <w:szCs w:val="20"/>
              </w:rPr>
              <w:t>W2XL2</w:t>
            </w:r>
          </w:p>
          <w:p w14:paraId="1FEEE127" w14:textId="3BB2FC9B" w:rsidR="004279CB" w:rsidRPr="006A5083" w:rsidRDefault="004279CB" w:rsidP="004279CB">
            <w:pPr>
              <w:jc w:val="center"/>
              <w:rPr>
                <w:rFonts w:ascii="IBM Plex Sans" w:hAnsi="IBM Plex Sans" w:cs="Courier New"/>
                <w:b/>
                <w:bCs/>
                <w:sz w:val="20"/>
                <w:szCs w:val="20"/>
              </w:rPr>
            </w:pPr>
            <w:r w:rsidRPr="006A5083">
              <w:rPr>
                <w:rFonts w:ascii="IBM Plex Sans" w:hAnsi="IBM Plex Sans" w:cs="Courier New"/>
                <w:b/>
                <w:bCs/>
                <w:sz w:val="20"/>
                <w:szCs w:val="20"/>
              </w:rPr>
              <w:t>(mm)</w:t>
            </w:r>
          </w:p>
        </w:tc>
      </w:tr>
      <w:tr w:rsidR="004279CB" w:rsidRPr="006A5083" w14:paraId="036A9EB4" w14:textId="2A404C64" w:rsidTr="00FE21AE">
        <w:trPr>
          <w:trHeight w:val="272"/>
        </w:trPr>
        <w:tc>
          <w:tcPr>
            <w:tcW w:w="1752" w:type="dxa"/>
            <w:vAlign w:val="center"/>
          </w:tcPr>
          <w:p w14:paraId="4088B3B4" w14:textId="7AE523E1" w:rsidR="004279CB" w:rsidRPr="004279CB" w:rsidRDefault="004279CB" w:rsidP="004279CB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 w:rsidRPr="004279CB">
              <w:rPr>
                <w:rFonts w:ascii="IBM Plex Sans" w:hAnsi="IBM Plex Sans" w:cs="Courier New"/>
                <w:sz w:val="20"/>
                <w:szCs w:val="20"/>
              </w:rPr>
              <w:t>BYMAPPW-</w:t>
            </w:r>
            <w:r w:rsidR="00130511">
              <w:rPr>
                <w:rFonts w:ascii="IBM Plex Sans" w:hAnsi="IBM Plex Sans" w:cs="Courier New"/>
                <w:sz w:val="20"/>
                <w:szCs w:val="20"/>
              </w:rPr>
              <w:t>0</w:t>
            </w:r>
            <w:r w:rsidRPr="004279CB">
              <w:rPr>
                <w:rFonts w:ascii="IBM Plex Sans" w:hAnsi="IBM Plex Sans" w:cs="Courier New"/>
                <w:sz w:val="20"/>
                <w:szCs w:val="20"/>
              </w:rPr>
              <w:t>6</w:t>
            </w:r>
            <w:r w:rsidR="00130511">
              <w:rPr>
                <w:rFonts w:ascii="IBM Plex Sans" w:hAnsi="IBM Plex Sans" w:cs="Courier New"/>
                <w:sz w:val="20"/>
                <w:szCs w:val="20"/>
              </w:rPr>
              <w:t>0</w:t>
            </w:r>
            <w:r w:rsidRPr="004279CB">
              <w:rPr>
                <w:rFonts w:ascii="IBM Plex Sans" w:hAnsi="IBM Plex Sans" w:cs="Courier New"/>
                <w:sz w:val="20"/>
                <w:szCs w:val="20"/>
              </w:rPr>
              <w:t>6</w:t>
            </w:r>
          </w:p>
        </w:tc>
        <w:tc>
          <w:tcPr>
            <w:tcW w:w="1748" w:type="dxa"/>
            <w:vAlign w:val="center"/>
          </w:tcPr>
          <w:p w14:paraId="41D78087" w14:textId="0FBC294A" w:rsidR="004279CB" w:rsidRPr="004279CB" w:rsidRDefault="004279CB" w:rsidP="004279CB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 w:rsidRPr="004279CB">
              <w:rPr>
                <w:rFonts w:ascii="IBM Plex Sans" w:hAnsi="IBM Plex Sans" w:cs="Courier New"/>
                <w:sz w:val="20"/>
                <w:szCs w:val="20"/>
              </w:rPr>
              <w:t>6X6</w:t>
            </w:r>
          </w:p>
        </w:tc>
        <w:tc>
          <w:tcPr>
            <w:tcW w:w="1747" w:type="dxa"/>
            <w:vAlign w:val="center"/>
          </w:tcPr>
          <w:p w14:paraId="47EEA4CC" w14:textId="102BD003" w:rsidR="004279CB" w:rsidRPr="006A5083" w:rsidRDefault="004279CB" w:rsidP="004279CB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 w:rsidRPr="006A5083">
              <w:rPr>
                <w:rFonts w:ascii="IBM Plex Sans" w:hAnsi="IBM Plex Sans" w:cs="Courier New"/>
                <w:sz w:val="20"/>
                <w:szCs w:val="20"/>
              </w:rPr>
              <w:t>150X150</w:t>
            </w:r>
          </w:p>
        </w:tc>
        <w:tc>
          <w:tcPr>
            <w:tcW w:w="1748" w:type="dxa"/>
            <w:vAlign w:val="center"/>
          </w:tcPr>
          <w:p w14:paraId="33345F57" w14:textId="274B0244" w:rsidR="004279CB" w:rsidRPr="006A5083" w:rsidRDefault="004279CB" w:rsidP="004279CB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 w:rsidRPr="006A5083">
              <w:rPr>
                <w:rFonts w:ascii="IBM Plex Sans" w:hAnsi="IBM Plex Sans" w:cs="Courier New"/>
                <w:sz w:val="20"/>
                <w:szCs w:val="20"/>
              </w:rPr>
              <w:t>147X147</w:t>
            </w:r>
          </w:p>
        </w:tc>
        <w:tc>
          <w:tcPr>
            <w:tcW w:w="1747" w:type="dxa"/>
            <w:vAlign w:val="center"/>
          </w:tcPr>
          <w:p w14:paraId="0D542F99" w14:textId="2CD31187" w:rsidR="004279CB" w:rsidRPr="006A5083" w:rsidRDefault="004279CB" w:rsidP="004279CB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 w:rsidRPr="006A5083">
              <w:rPr>
                <w:rFonts w:ascii="IBM Plex Sans" w:hAnsi="IBM Plex Sans" w:cs="Courier New"/>
                <w:sz w:val="20"/>
                <w:szCs w:val="20"/>
              </w:rPr>
              <w:t>145X145</w:t>
            </w:r>
          </w:p>
        </w:tc>
        <w:tc>
          <w:tcPr>
            <w:tcW w:w="1748" w:type="dxa"/>
            <w:vAlign w:val="center"/>
          </w:tcPr>
          <w:p w14:paraId="7FBF6D25" w14:textId="43956920" w:rsidR="004279CB" w:rsidRPr="006A5083" w:rsidRDefault="004279CB" w:rsidP="004279CB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 w:rsidRPr="006A5083">
              <w:rPr>
                <w:rFonts w:ascii="IBM Plex Sans" w:hAnsi="IBM Plex Sans" w:cs="Courier New"/>
                <w:sz w:val="20"/>
                <w:szCs w:val="20"/>
              </w:rPr>
              <w:t>185x185</w:t>
            </w:r>
          </w:p>
        </w:tc>
      </w:tr>
      <w:tr w:rsidR="004279CB" w:rsidRPr="006A5083" w14:paraId="21147C00" w14:textId="6DCB15F5" w:rsidTr="00FE21AE">
        <w:trPr>
          <w:trHeight w:val="276"/>
        </w:trPr>
        <w:tc>
          <w:tcPr>
            <w:tcW w:w="1752" w:type="dxa"/>
            <w:vAlign w:val="center"/>
          </w:tcPr>
          <w:p w14:paraId="083525C5" w14:textId="31800057" w:rsidR="004279CB" w:rsidRPr="004279CB" w:rsidRDefault="004279CB" w:rsidP="004279CB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 w:rsidRPr="004279CB">
              <w:rPr>
                <w:rFonts w:ascii="IBM Plex Sans" w:hAnsi="IBM Plex Sans" w:cs="Courier New"/>
                <w:sz w:val="20"/>
                <w:szCs w:val="20"/>
              </w:rPr>
              <w:t>BYMAPPW-</w:t>
            </w:r>
            <w:r w:rsidR="00130511">
              <w:rPr>
                <w:rFonts w:ascii="IBM Plex Sans" w:hAnsi="IBM Plex Sans" w:cs="Courier New"/>
                <w:sz w:val="20"/>
                <w:szCs w:val="20"/>
              </w:rPr>
              <w:t>0</w:t>
            </w:r>
            <w:r w:rsidRPr="004279CB">
              <w:rPr>
                <w:rFonts w:ascii="IBM Plex Sans" w:hAnsi="IBM Plex Sans" w:cs="Courier New"/>
                <w:sz w:val="20"/>
                <w:szCs w:val="20"/>
              </w:rPr>
              <w:t>8</w:t>
            </w:r>
            <w:r w:rsidR="00130511">
              <w:rPr>
                <w:rFonts w:ascii="IBM Plex Sans" w:hAnsi="IBM Plex Sans" w:cs="Courier New"/>
                <w:sz w:val="20"/>
                <w:szCs w:val="20"/>
              </w:rPr>
              <w:t>0</w:t>
            </w:r>
            <w:r w:rsidRPr="004279CB">
              <w:rPr>
                <w:rFonts w:ascii="IBM Plex Sans" w:hAnsi="IBM Plex Sans" w:cs="Courier New"/>
                <w:sz w:val="20"/>
                <w:szCs w:val="20"/>
              </w:rPr>
              <w:t>8</w:t>
            </w:r>
          </w:p>
        </w:tc>
        <w:tc>
          <w:tcPr>
            <w:tcW w:w="1748" w:type="dxa"/>
            <w:vAlign w:val="center"/>
          </w:tcPr>
          <w:p w14:paraId="2C5702D5" w14:textId="5762E697" w:rsidR="004279CB" w:rsidRPr="004279CB" w:rsidRDefault="004279CB" w:rsidP="004279CB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 w:rsidRPr="004279CB">
              <w:rPr>
                <w:rFonts w:ascii="IBM Plex Sans" w:hAnsi="IBM Plex Sans" w:cs="Courier New"/>
                <w:sz w:val="20"/>
                <w:szCs w:val="20"/>
              </w:rPr>
              <w:t>8X8</w:t>
            </w:r>
          </w:p>
        </w:tc>
        <w:tc>
          <w:tcPr>
            <w:tcW w:w="1747" w:type="dxa"/>
            <w:vAlign w:val="center"/>
          </w:tcPr>
          <w:p w14:paraId="7370E63F" w14:textId="1F07B8E4" w:rsidR="004279CB" w:rsidRPr="006A5083" w:rsidRDefault="004279CB" w:rsidP="004279CB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 w:rsidRPr="006A5083">
              <w:rPr>
                <w:rFonts w:ascii="IBM Plex Sans" w:hAnsi="IBM Plex Sans" w:cs="Courier New"/>
                <w:sz w:val="20"/>
                <w:szCs w:val="20"/>
              </w:rPr>
              <w:t>200X200</w:t>
            </w:r>
          </w:p>
        </w:tc>
        <w:tc>
          <w:tcPr>
            <w:tcW w:w="1748" w:type="dxa"/>
            <w:vAlign w:val="center"/>
          </w:tcPr>
          <w:p w14:paraId="07B2F508" w14:textId="4CCB7C69" w:rsidR="004279CB" w:rsidRPr="006A5083" w:rsidRDefault="004279CB" w:rsidP="004279CB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 w:rsidRPr="006A5083">
              <w:rPr>
                <w:rFonts w:ascii="IBM Plex Sans" w:hAnsi="IBM Plex Sans" w:cs="Courier New"/>
                <w:sz w:val="20"/>
                <w:szCs w:val="20"/>
              </w:rPr>
              <w:t>197X197</w:t>
            </w:r>
          </w:p>
        </w:tc>
        <w:tc>
          <w:tcPr>
            <w:tcW w:w="1747" w:type="dxa"/>
            <w:vAlign w:val="center"/>
          </w:tcPr>
          <w:p w14:paraId="7289B466" w14:textId="5B2FD00E" w:rsidR="004279CB" w:rsidRPr="006A5083" w:rsidRDefault="004279CB" w:rsidP="004279CB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 w:rsidRPr="006A5083">
              <w:rPr>
                <w:rFonts w:ascii="IBM Plex Sans" w:hAnsi="IBM Plex Sans" w:cs="Courier New"/>
                <w:sz w:val="20"/>
                <w:szCs w:val="20"/>
              </w:rPr>
              <w:t>195X195</w:t>
            </w:r>
          </w:p>
        </w:tc>
        <w:tc>
          <w:tcPr>
            <w:tcW w:w="1748" w:type="dxa"/>
            <w:vAlign w:val="center"/>
          </w:tcPr>
          <w:p w14:paraId="2316390A" w14:textId="71710B26" w:rsidR="004279CB" w:rsidRPr="006A5083" w:rsidRDefault="004279CB" w:rsidP="004279CB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 w:rsidRPr="006A5083">
              <w:rPr>
                <w:rFonts w:ascii="IBM Plex Sans" w:hAnsi="IBM Plex Sans" w:cs="Courier New"/>
                <w:sz w:val="20"/>
                <w:szCs w:val="20"/>
              </w:rPr>
              <w:t>235x235</w:t>
            </w:r>
          </w:p>
        </w:tc>
      </w:tr>
      <w:tr w:rsidR="00CF6095" w:rsidRPr="006A5083" w14:paraId="0A36D449" w14:textId="77777777" w:rsidTr="00FE21AE">
        <w:trPr>
          <w:trHeight w:val="278"/>
        </w:trPr>
        <w:tc>
          <w:tcPr>
            <w:tcW w:w="1752" w:type="dxa"/>
            <w:vAlign w:val="center"/>
          </w:tcPr>
          <w:p w14:paraId="08C67837" w14:textId="77777777" w:rsidR="00CF6095" w:rsidRPr="004279CB" w:rsidRDefault="00CF6095" w:rsidP="00CF6095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 w:rsidRPr="004279CB">
              <w:rPr>
                <w:rFonts w:ascii="IBM Plex Sans" w:hAnsi="IBM Plex Sans" w:cs="Courier New"/>
                <w:sz w:val="20"/>
                <w:szCs w:val="20"/>
              </w:rPr>
              <w:t>BYMAPPW-1212</w:t>
            </w:r>
          </w:p>
        </w:tc>
        <w:tc>
          <w:tcPr>
            <w:tcW w:w="1748" w:type="dxa"/>
            <w:vAlign w:val="center"/>
          </w:tcPr>
          <w:p w14:paraId="40FE9824" w14:textId="77777777" w:rsidR="00CF6095" w:rsidRPr="004279CB" w:rsidRDefault="00CF6095" w:rsidP="00CF6095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 w:rsidRPr="004279CB">
              <w:rPr>
                <w:rFonts w:ascii="IBM Plex Sans" w:hAnsi="IBM Plex Sans" w:cs="Courier New"/>
                <w:sz w:val="20"/>
                <w:szCs w:val="20"/>
              </w:rPr>
              <w:t>12X12</w:t>
            </w:r>
          </w:p>
        </w:tc>
        <w:tc>
          <w:tcPr>
            <w:tcW w:w="1747" w:type="dxa"/>
            <w:vAlign w:val="center"/>
          </w:tcPr>
          <w:p w14:paraId="021F85D5" w14:textId="77777777" w:rsidR="00CF6095" w:rsidRPr="006A5083" w:rsidRDefault="00CF6095" w:rsidP="00CF6095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 w:rsidRPr="006A5083">
              <w:rPr>
                <w:rFonts w:ascii="IBM Plex Sans" w:hAnsi="IBM Plex Sans" w:cs="Courier New"/>
                <w:sz w:val="20"/>
                <w:szCs w:val="20"/>
              </w:rPr>
              <w:t>300X300</w:t>
            </w:r>
          </w:p>
        </w:tc>
        <w:tc>
          <w:tcPr>
            <w:tcW w:w="1748" w:type="dxa"/>
            <w:vAlign w:val="center"/>
          </w:tcPr>
          <w:p w14:paraId="0E5DED4F" w14:textId="77777777" w:rsidR="00CF6095" w:rsidRPr="006A5083" w:rsidRDefault="00CF6095" w:rsidP="00CF6095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 w:rsidRPr="006A5083">
              <w:rPr>
                <w:rFonts w:ascii="IBM Plex Sans" w:hAnsi="IBM Plex Sans" w:cs="Courier New"/>
                <w:sz w:val="20"/>
                <w:szCs w:val="20"/>
              </w:rPr>
              <w:t>297X297</w:t>
            </w:r>
          </w:p>
        </w:tc>
        <w:tc>
          <w:tcPr>
            <w:tcW w:w="1747" w:type="dxa"/>
            <w:vAlign w:val="center"/>
          </w:tcPr>
          <w:p w14:paraId="4465BAA1" w14:textId="77777777" w:rsidR="00CF6095" w:rsidRPr="006A5083" w:rsidRDefault="00CF6095" w:rsidP="00CF6095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 w:rsidRPr="006A5083">
              <w:rPr>
                <w:rFonts w:ascii="IBM Plex Sans" w:hAnsi="IBM Plex Sans" w:cs="Courier New"/>
                <w:sz w:val="20"/>
                <w:szCs w:val="20"/>
              </w:rPr>
              <w:t>295X295</w:t>
            </w:r>
          </w:p>
        </w:tc>
        <w:tc>
          <w:tcPr>
            <w:tcW w:w="1748" w:type="dxa"/>
            <w:vAlign w:val="center"/>
          </w:tcPr>
          <w:p w14:paraId="0DB5958C" w14:textId="77777777" w:rsidR="00CF6095" w:rsidRPr="006A5083" w:rsidRDefault="00CF6095" w:rsidP="00CF6095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 w:rsidRPr="006A5083">
              <w:rPr>
                <w:rFonts w:ascii="IBM Plex Sans" w:hAnsi="IBM Plex Sans" w:cs="Courier New"/>
                <w:sz w:val="20"/>
                <w:szCs w:val="20"/>
              </w:rPr>
              <w:t>335x335</w:t>
            </w:r>
          </w:p>
        </w:tc>
      </w:tr>
      <w:tr w:rsidR="00CF6095" w:rsidRPr="006A5083" w14:paraId="281F1336" w14:textId="77777777" w:rsidTr="00FE21AE">
        <w:trPr>
          <w:trHeight w:val="280"/>
        </w:trPr>
        <w:tc>
          <w:tcPr>
            <w:tcW w:w="1752" w:type="dxa"/>
            <w:vAlign w:val="center"/>
          </w:tcPr>
          <w:p w14:paraId="074D44B6" w14:textId="59B1E564" w:rsidR="00CF6095" w:rsidRPr="004279CB" w:rsidRDefault="00CF6095" w:rsidP="00CF6095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 w:rsidRPr="004279CB">
              <w:rPr>
                <w:rFonts w:ascii="IBM Plex Sans" w:hAnsi="IBM Plex Sans" w:cs="Courier New"/>
                <w:sz w:val="20"/>
                <w:szCs w:val="20"/>
              </w:rPr>
              <w:t>BYMAPPW-1216</w:t>
            </w:r>
          </w:p>
        </w:tc>
        <w:tc>
          <w:tcPr>
            <w:tcW w:w="1748" w:type="dxa"/>
            <w:vAlign w:val="center"/>
          </w:tcPr>
          <w:p w14:paraId="3A51B469" w14:textId="18BA2238" w:rsidR="00CF6095" w:rsidRPr="004279CB" w:rsidRDefault="00CF6095" w:rsidP="00CF6095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 w:rsidRPr="004279CB">
              <w:rPr>
                <w:rFonts w:ascii="IBM Plex Sans" w:hAnsi="IBM Plex Sans" w:cs="Courier New"/>
                <w:sz w:val="20"/>
                <w:szCs w:val="20"/>
              </w:rPr>
              <w:t>12X16</w:t>
            </w:r>
          </w:p>
        </w:tc>
        <w:tc>
          <w:tcPr>
            <w:tcW w:w="1747" w:type="dxa"/>
            <w:vAlign w:val="center"/>
          </w:tcPr>
          <w:p w14:paraId="6B83061F" w14:textId="37BF7F9B" w:rsidR="00CF6095" w:rsidRPr="006A5083" w:rsidRDefault="00CF6095" w:rsidP="00CF6095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 w:rsidRPr="006A5083">
              <w:rPr>
                <w:rFonts w:ascii="IBM Plex Sans" w:hAnsi="IBM Plex Sans" w:cs="Courier New"/>
                <w:sz w:val="20"/>
                <w:szCs w:val="20"/>
              </w:rPr>
              <w:t>300X400</w:t>
            </w:r>
          </w:p>
        </w:tc>
        <w:tc>
          <w:tcPr>
            <w:tcW w:w="1748" w:type="dxa"/>
            <w:vAlign w:val="center"/>
          </w:tcPr>
          <w:p w14:paraId="1C8EB545" w14:textId="488F3F2A" w:rsidR="00CF6095" w:rsidRPr="006A5083" w:rsidRDefault="00CF6095" w:rsidP="00CF6095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 w:rsidRPr="006A5083">
              <w:rPr>
                <w:rFonts w:ascii="IBM Plex Sans" w:hAnsi="IBM Plex Sans" w:cs="Courier New"/>
                <w:sz w:val="20"/>
                <w:szCs w:val="20"/>
              </w:rPr>
              <w:t>297X397</w:t>
            </w:r>
          </w:p>
        </w:tc>
        <w:tc>
          <w:tcPr>
            <w:tcW w:w="1747" w:type="dxa"/>
            <w:vAlign w:val="center"/>
          </w:tcPr>
          <w:p w14:paraId="29CCE206" w14:textId="3A7710A4" w:rsidR="00CF6095" w:rsidRPr="006A5083" w:rsidRDefault="00CF6095" w:rsidP="00CF6095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 w:rsidRPr="006A5083">
              <w:rPr>
                <w:rFonts w:ascii="IBM Plex Sans" w:hAnsi="IBM Plex Sans" w:cs="Courier New"/>
                <w:sz w:val="20"/>
                <w:szCs w:val="20"/>
              </w:rPr>
              <w:t>295X395</w:t>
            </w:r>
          </w:p>
        </w:tc>
        <w:tc>
          <w:tcPr>
            <w:tcW w:w="1748" w:type="dxa"/>
            <w:vAlign w:val="center"/>
          </w:tcPr>
          <w:p w14:paraId="3407BE5F" w14:textId="04C62A04" w:rsidR="00CF6095" w:rsidRPr="006A5083" w:rsidRDefault="00CF6095" w:rsidP="00CF6095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 w:rsidRPr="006A5083">
              <w:rPr>
                <w:rFonts w:ascii="IBM Plex Sans" w:hAnsi="IBM Plex Sans" w:cs="Courier New"/>
                <w:sz w:val="20"/>
                <w:szCs w:val="20"/>
              </w:rPr>
              <w:t>336x436</w:t>
            </w:r>
          </w:p>
        </w:tc>
      </w:tr>
      <w:tr w:rsidR="00377F20" w:rsidRPr="006A5083" w14:paraId="782BA158" w14:textId="77777777" w:rsidTr="00FE21AE">
        <w:trPr>
          <w:trHeight w:val="280"/>
        </w:trPr>
        <w:tc>
          <w:tcPr>
            <w:tcW w:w="1752" w:type="dxa"/>
            <w:vAlign w:val="center"/>
          </w:tcPr>
          <w:p w14:paraId="38C300FE" w14:textId="1F8B1504" w:rsidR="00377F20" w:rsidRPr="004279CB" w:rsidRDefault="00377F20" w:rsidP="00377F20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 w:rsidRPr="004279CB">
              <w:rPr>
                <w:rFonts w:ascii="IBM Plex Sans" w:hAnsi="IBM Plex Sans" w:cs="Courier New"/>
                <w:sz w:val="20"/>
                <w:szCs w:val="20"/>
              </w:rPr>
              <w:t>BYMAPPW-1220</w:t>
            </w:r>
          </w:p>
        </w:tc>
        <w:tc>
          <w:tcPr>
            <w:tcW w:w="1748" w:type="dxa"/>
            <w:vAlign w:val="center"/>
          </w:tcPr>
          <w:p w14:paraId="2C09D249" w14:textId="35B2041C" w:rsidR="00377F20" w:rsidRPr="004279CB" w:rsidRDefault="00377F20" w:rsidP="00377F20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 w:rsidRPr="004279CB">
              <w:rPr>
                <w:rFonts w:ascii="IBM Plex Sans" w:hAnsi="IBM Plex Sans" w:cs="Courier New"/>
                <w:sz w:val="20"/>
                <w:szCs w:val="20"/>
              </w:rPr>
              <w:t>12X20</w:t>
            </w:r>
          </w:p>
        </w:tc>
        <w:tc>
          <w:tcPr>
            <w:tcW w:w="1747" w:type="dxa"/>
            <w:vAlign w:val="center"/>
          </w:tcPr>
          <w:p w14:paraId="0FD51556" w14:textId="09546EDB" w:rsidR="00377F20" w:rsidRPr="006A5083" w:rsidRDefault="00377F20" w:rsidP="00377F20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 w:rsidRPr="006A5083">
              <w:rPr>
                <w:rFonts w:ascii="IBM Plex Sans" w:hAnsi="IBM Plex Sans" w:cs="Courier New"/>
                <w:sz w:val="20"/>
                <w:szCs w:val="20"/>
              </w:rPr>
              <w:t>300X500</w:t>
            </w:r>
          </w:p>
        </w:tc>
        <w:tc>
          <w:tcPr>
            <w:tcW w:w="1748" w:type="dxa"/>
            <w:vAlign w:val="center"/>
          </w:tcPr>
          <w:p w14:paraId="7CA03D69" w14:textId="072D8262" w:rsidR="00377F20" w:rsidRPr="006A5083" w:rsidRDefault="00377F20" w:rsidP="00377F20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 w:rsidRPr="006A5083">
              <w:rPr>
                <w:rFonts w:ascii="IBM Plex Sans" w:hAnsi="IBM Plex Sans" w:cs="Courier New"/>
                <w:sz w:val="20"/>
                <w:szCs w:val="20"/>
              </w:rPr>
              <w:t>297X497</w:t>
            </w:r>
          </w:p>
        </w:tc>
        <w:tc>
          <w:tcPr>
            <w:tcW w:w="1747" w:type="dxa"/>
            <w:vAlign w:val="center"/>
          </w:tcPr>
          <w:p w14:paraId="2A60D5B0" w14:textId="77EF8D44" w:rsidR="00377F20" w:rsidRPr="006A5083" w:rsidRDefault="00377F20" w:rsidP="00377F20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 w:rsidRPr="006A5083">
              <w:rPr>
                <w:rFonts w:ascii="IBM Plex Sans" w:hAnsi="IBM Plex Sans" w:cs="Courier New"/>
                <w:sz w:val="20"/>
                <w:szCs w:val="20"/>
              </w:rPr>
              <w:t>295X495</w:t>
            </w:r>
          </w:p>
        </w:tc>
        <w:tc>
          <w:tcPr>
            <w:tcW w:w="1748" w:type="dxa"/>
            <w:vAlign w:val="center"/>
          </w:tcPr>
          <w:p w14:paraId="5FF2942E" w14:textId="3C0B553A" w:rsidR="00377F20" w:rsidRPr="006A5083" w:rsidRDefault="00377F20" w:rsidP="00377F20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 w:rsidRPr="006A5083">
              <w:rPr>
                <w:rFonts w:ascii="IBM Plex Sans" w:hAnsi="IBM Plex Sans" w:cs="Courier New"/>
                <w:sz w:val="20"/>
                <w:szCs w:val="20"/>
              </w:rPr>
              <w:t>336X536</w:t>
            </w:r>
          </w:p>
        </w:tc>
      </w:tr>
      <w:tr w:rsidR="00377F20" w:rsidRPr="006A5083" w14:paraId="7B4B1E17" w14:textId="77777777" w:rsidTr="00FE21AE">
        <w:trPr>
          <w:trHeight w:val="280"/>
        </w:trPr>
        <w:tc>
          <w:tcPr>
            <w:tcW w:w="1752" w:type="dxa"/>
            <w:vAlign w:val="center"/>
          </w:tcPr>
          <w:p w14:paraId="5CABC43F" w14:textId="1FAF4D9D" w:rsidR="00377F20" w:rsidRPr="004279CB" w:rsidRDefault="00377F20" w:rsidP="00377F20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 w:rsidRPr="004279CB">
              <w:rPr>
                <w:rFonts w:ascii="IBM Plex Sans" w:hAnsi="IBM Plex Sans" w:cs="Courier New"/>
                <w:sz w:val="20"/>
                <w:szCs w:val="20"/>
              </w:rPr>
              <w:t>BYMAPPW-1616</w:t>
            </w:r>
          </w:p>
        </w:tc>
        <w:tc>
          <w:tcPr>
            <w:tcW w:w="1748" w:type="dxa"/>
            <w:vAlign w:val="center"/>
          </w:tcPr>
          <w:p w14:paraId="44949E0C" w14:textId="234138D5" w:rsidR="00377F20" w:rsidRPr="004279CB" w:rsidRDefault="00377F20" w:rsidP="00377F20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 w:rsidRPr="004279CB">
              <w:rPr>
                <w:rFonts w:ascii="IBM Plex Sans" w:hAnsi="IBM Plex Sans" w:cs="Courier New"/>
                <w:sz w:val="20"/>
                <w:szCs w:val="20"/>
              </w:rPr>
              <w:t>16X16</w:t>
            </w:r>
          </w:p>
        </w:tc>
        <w:tc>
          <w:tcPr>
            <w:tcW w:w="1747" w:type="dxa"/>
            <w:vAlign w:val="center"/>
          </w:tcPr>
          <w:p w14:paraId="14800130" w14:textId="182E1115" w:rsidR="00377F20" w:rsidRPr="006A5083" w:rsidRDefault="00377F20" w:rsidP="00377F20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 w:rsidRPr="006A5083">
              <w:rPr>
                <w:rFonts w:ascii="IBM Plex Sans" w:hAnsi="IBM Plex Sans" w:cs="Courier New"/>
                <w:sz w:val="20"/>
                <w:szCs w:val="20"/>
              </w:rPr>
              <w:t>400X400</w:t>
            </w:r>
          </w:p>
        </w:tc>
        <w:tc>
          <w:tcPr>
            <w:tcW w:w="1748" w:type="dxa"/>
            <w:vAlign w:val="center"/>
          </w:tcPr>
          <w:p w14:paraId="0DBA4537" w14:textId="3A5213F8" w:rsidR="00377F20" w:rsidRPr="006A5083" w:rsidRDefault="00377F20" w:rsidP="00377F20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 w:rsidRPr="006A5083">
              <w:rPr>
                <w:rFonts w:ascii="IBM Plex Sans" w:hAnsi="IBM Plex Sans" w:cs="Courier New"/>
                <w:sz w:val="20"/>
                <w:szCs w:val="20"/>
              </w:rPr>
              <w:t>397X397</w:t>
            </w:r>
          </w:p>
        </w:tc>
        <w:tc>
          <w:tcPr>
            <w:tcW w:w="1747" w:type="dxa"/>
            <w:vAlign w:val="center"/>
          </w:tcPr>
          <w:p w14:paraId="3DFDF9FD" w14:textId="79D4D38D" w:rsidR="00377F20" w:rsidRPr="006A5083" w:rsidRDefault="00377F20" w:rsidP="00377F20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 w:rsidRPr="006A5083">
              <w:rPr>
                <w:rFonts w:ascii="IBM Plex Sans" w:hAnsi="IBM Plex Sans" w:cs="Courier New"/>
                <w:sz w:val="20"/>
                <w:szCs w:val="20"/>
              </w:rPr>
              <w:t>395X395</w:t>
            </w:r>
          </w:p>
        </w:tc>
        <w:tc>
          <w:tcPr>
            <w:tcW w:w="1748" w:type="dxa"/>
            <w:vAlign w:val="center"/>
          </w:tcPr>
          <w:p w14:paraId="536C42CA" w14:textId="74C4CCD8" w:rsidR="00377F20" w:rsidRPr="006A5083" w:rsidRDefault="00377F20" w:rsidP="00377F20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 w:rsidRPr="006A5083">
              <w:rPr>
                <w:rFonts w:ascii="IBM Plex Sans" w:hAnsi="IBM Plex Sans" w:cs="Courier New"/>
                <w:sz w:val="20"/>
                <w:szCs w:val="20"/>
              </w:rPr>
              <w:t>435x435</w:t>
            </w:r>
          </w:p>
        </w:tc>
      </w:tr>
      <w:tr w:rsidR="00377F20" w:rsidRPr="006A5083" w14:paraId="4A172806" w14:textId="77777777" w:rsidTr="00FE21AE">
        <w:trPr>
          <w:trHeight w:val="280"/>
        </w:trPr>
        <w:tc>
          <w:tcPr>
            <w:tcW w:w="1752" w:type="dxa"/>
            <w:vAlign w:val="center"/>
          </w:tcPr>
          <w:p w14:paraId="2A7970D8" w14:textId="7E4D170B" w:rsidR="00377F20" w:rsidRPr="004279CB" w:rsidRDefault="00377F20" w:rsidP="00377F20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 w:rsidRPr="004279CB">
              <w:rPr>
                <w:rFonts w:ascii="IBM Plex Sans" w:hAnsi="IBM Plex Sans" w:cs="Courier New"/>
                <w:sz w:val="20"/>
                <w:szCs w:val="20"/>
              </w:rPr>
              <w:t>BYMAPPW-1620</w:t>
            </w:r>
          </w:p>
        </w:tc>
        <w:tc>
          <w:tcPr>
            <w:tcW w:w="1748" w:type="dxa"/>
            <w:vAlign w:val="center"/>
          </w:tcPr>
          <w:p w14:paraId="0FEAD1FB" w14:textId="6E7A03D2" w:rsidR="00377F20" w:rsidRPr="004279CB" w:rsidRDefault="00377F20" w:rsidP="00377F20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 w:rsidRPr="004279CB">
              <w:rPr>
                <w:rFonts w:ascii="IBM Plex Sans" w:hAnsi="IBM Plex Sans" w:cs="Courier New"/>
                <w:sz w:val="20"/>
                <w:szCs w:val="20"/>
              </w:rPr>
              <w:t>16X20</w:t>
            </w:r>
          </w:p>
        </w:tc>
        <w:tc>
          <w:tcPr>
            <w:tcW w:w="1747" w:type="dxa"/>
            <w:vAlign w:val="center"/>
          </w:tcPr>
          <w:p w14:paraId="3E8656E9" w14:textId="59F16ED2" w:rsidR="00377F20" w:rsidRPr="006A5083" w:rsidRDefault="00377F20" w:rsidP="00377F20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 w:rsidRPr="006A5083">
              <w:rPr>
                <w:rFonts w:ascii="IBM Plex Sans" w:hAnsi="IBM Plex Sans" w:cs="Courier New"/>
                <w:sz w:val="20"/>
                <w:szCs w:val="20"/>
              </w:rPr>
              <w:t>400X500</w:t>
            </w:r>
          </w:p>
        </w:tc>
        <w:tc>
          <w:tcPr>
            <w:tcW w:w="1748" w:type="dxa"/>
            <w:vAlign w:val="center"/>
          </w:tcPr>
          <w:p w14:paraId="42C1027C" w14:textId="1E355EE9" w:rsidR="00377F20" w:rsidRPr="006A5083" w:rsidRDefault="00377F20" w:rsidP="00377F20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 w:rsidRPr="006A5083">
              <w:rPr>
                <w:rFonts w:ascii="IBM Plex Sans" w:hAnsi="IBM Plex Sans" w:cs="Courier New"/>
                <w:sz w:val="20"/>
                <w:szCs w:val="20"/>
              </w:rPr>
              <w:t>397X497</w:t>
            </w:r>
          </w:p>
        </w:tc>
        <w:tc>
          <w:tcPr>
            <w:tcW w:w="1747" w:type="dxa"/>
            <w:vAlign w:val="center"/>
          </w:tcPr>
          <w:p w14:paraId="018920B9" w14:textId="0086C459" w:rsidR="00377F20" w:rsidRPr="006A5083" w:rsidRDefault="00377F20" w:rsidP="00377F20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 w:rsidRPr="006A5083">
              <w:rPr>
                <w:rFonts w:ascii="IBM Plex Sans" w:hAnsi="IBM Plex Sans" w:cs="Courier New"/>
                <w:sz w:val="20"/>
                <w:szCs w:val="20"/>
              </w:rPr>
              <w:t>395X495</w:t>
            </w:r>
          </w:p>
        </w:tc>
        <w:tc>
          <w:tcPr>
            <w:tcW w:w="1748" w:type="dxa"/>
            <w:vAlign w:val="center"/>
          </w:tcPr>
          <w:p w14:paraId="04B90C3D" w14:textId="4D274A8C" w:rsidR="00377F20" w:rsidRPr="006A5083" w:rsidRDefault="00377F20" w:rsidP="00377F20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 w:rsidRPr="006A5083">
              <w:rPr>
                <w:rFonts w:ascii="IBM Plex Sans" w:hAnsi="IBM Plex Sans" w:cs="Courier New"/>
                <w:sz w:val="20"/>
                <w:szCs w:val="20"/>
              </w:rPr>
              <w:t>436x536</w:t>
            </w:r>
          </w:p>
        </w:tc>
      </w:tr>
      <w:tr w:rsidR="00377F20" w:rsidRPr="006A5083" w14:paraId="72FA3D6C" w14:textId="77777777" w:rsidTr="00FE21AE">
        <w:trPr>
          <w:trHeight w:val="280"/>
        </w:trPr>
        <w:tc>
          <w:tcPr>
            <w:tcW w:w="1752" w:type="dxa"/>
            <w:vAlign w:val="center"/>
          </w:tcPr>
          <w:p w14:paraId="15DF6B88" w14:textId="2A2B6563" w:rsidR="00377F20" w:rsidRPr="004279CB" w:rsidRDefault="00377F20" w:rsidP="00377F20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 w:rsidRPr="004279CB">
              <w:rPr>
                <w:rFonts w:ascii="IBM Plex Sans" w:hAnsi="IBM Plex Sans" w:cs="Courier New"/>
                <w:sz w:val="20"/>
                <w:szCs w:val="20"/>
              </w:rPr>
              <w:t>BYMAPPW-1624</w:t>
            </w:r>
          </w:p>
        </w:tc>
        <w:tc>
          <w:tcPr>
            <w:tcW w:w="1748" w:type="dxa"/>
            <w:vAlign w:val="center"/>
          </w:tcPr>
          <w:p w14:paraId="372D02F2" w14:textId="5DDD5C88" w:rsidR="00377F20" w:rsidRPr="004279CB" w:rsidRDefault="00377F20" w:rsidP="00377F20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 w:rsidRPr="004279CB">
              <w:rPr>
                <w:rFonts w:ascii="IBM Plex Sans" w:hAnsi="IBM Plex Sans" w:cs="Courier New"/>
                <w:sz w:val="20"/>
                <w:szCs w:val="20"/>
              </w:rPr>
              <w:t>16X24</w:t>
            </w:r>
          </w:p>
        </w:tc>
        <w:tc>
          <w:tcPr>
            <w:tcW w:w="1747" w:type="dxa"/>
            <w:vAlign w:val="center"/>
          </w:tcPr>
          <w:p w14:paraId="54D6BCC7" w14:textId="1033B7E2" w:rsidR="00377F20" w:rsidRPr="006A5083" w:rsidRDefault="00377F20" w:rsidP="00377F20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 w:rsidRPr="006A5083">
              <w:rPr>
                <w:rFonts w:ascii="IBM Plex Sans" w:hAnsi="IBM Plex Sans" w:cs="Courier New"/>
                <w:sz w:val="20"/>
                <w:szCs w:val="20"/>
              </w:rPr>
              <w:t>400X600</w:t>
            </w:r>
          </w:p>
        </w:tc>
        <w:tc>
          <w:tcPr>
            <w:tcW w:w="1748" w:type="dxa"/>
            <w:vAlign w:val="center"/>
          </w:tcPr>
          <w:p w14:paraId="4D150758" w14:textId="2B2210DA" w:rsidR="00377F20" w:rsidRPr="006A5083" w:rsidRDefault="00377F20" w:rsidP="00377F20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 w:rsidRPr="006A5083">
              <w:rPr>
                <w:rFonts w:ascii="IBM Plex Sans" w:hAnsi="IBM Plex Sans" w:cs="Courier New"/>
                <w:sz w:val="20"/>
                <w:szCs w:val="20"/>
              </w:rPr>
              <w:t>397X597</w:t>
            </w:r>
          </w:p>
        </w:tc>
        <w:tc>
          <w:tcPr>
            <w:tcW w:w="1747" w:type="dxa"/>
            <w:vAlign w:val="center"/>
          </w:tcPr>
          <w:p w14:paraId="3AC787C5" w14:textId="54ED3411" w:rsidR="00377F20" w:rsidRPr="006A5083" w:rsidRDefault="00377F20" w:rsidP="00377F20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 w:rsidRPr="006A5083">
              <w:rPr>
                <w:rFonts w:ascii="IBM Plex Sans" w:hAnsi="IBM Plex Sans" w:cs="Courier New"/>
                <w:sz w:val="20"/>
                <w:szCs w:val="20"/>
              </w:rPr>
              <w:t>395X595</w:t>
            </w:r>
          </w:p>
        </w:tc>
        <w:tc>
          <w:tcPr>
            <w:tcW w:w="1748" w:type="dxa"/>
            <w:vAlign w:val="center"/>
          </w:tcPr>
          <w:p w14:paraId="13B07160" w14:textId="2AF344D9" w:rsidR="00377F20" w:rsidRPr="006A5083" w:rsidRDefault="00377F20" w:rsidP="00377F20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 w:rsidRPr="006A5083">
              <w:rPr>
                <w:rFonts w:ascii="IBM Plex Sans" w:hAnsi="IBM Plex Sans" w:cs="Courier New"/>
                <w:sz w:val="20"/>
                <w:szCs w:val="20"/>
              </w:rPr>
              <w:t>436X636</w:t>
            </w:r>
          </w:p>
        </w:tc>
      </w:tr>
      <w:tr w:rsidR="006B3C98" w:rsidRPr="006A5083" w14:paraId="22398C54" w14:textId="77777777" w:rsidTr="00FE21AE">
        <w:trPr>
          <w:trHeight w:val="300"/>
        </w:trPr>
        <w:tc>
          <w:tcPr>
            <w:tcW w:w="1752" w:type="dxa"/>
            <w:vAlign w:val="center"/>
          </w:tcPr>
          <w:p w14:paraId="3C2EDE3C" w14:textId="3ED1F81F" w:rsidR="006B3C98" w:rsidRPr="004279CB" w:rsidRDefault="006B3C98" w:rsidP="006B3C98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 w:rsidRPr="004279CB">
              <w:rPr>
                <w:rFonts w:ascii="IBM Plex Sans" w:hAnsi="IBM Plex Sans" w:cs="Courier New"/>
                <w:sz w:val="20"/>
                <w:szCs w:val="20"/>
              </w:rPr>
              <w:t>BYMAPPW-1</w:t>
            </w:r>
            <w:r>
              <w:rPr>
                <w:rFonts w:ascii="IBM Plex Sans" w:hAnsi="IBM Plex Sans" w:cs="Courier New"/>
                <w:sz w:val="20"/>
                <w:szCs w:val="20"/>
              </w:rPr>
              <w:t>818</w:t>
            </w:r>
          </w:p>
        </w:tc>
        <w:tc>
          <w:tcPr>
            <w:tcW w:w="1748" w:type="dxa"/>
            <w:vAlign w:val="center"/>
          </w:tcPr>
          <w:p w14:paraId="6D10771D" w14:textId="5A3A07D4" w:rsidR="006B3C98" w:rsidRPr="004279CB" w:rsidRDefault="006B3C98" w:rsidP="006B3C98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 w:rsidRPr="004279CB">
              <w:rPr>
                <w:rFonts w:ascii="IBM Plex Sans" w:hAnsi="IBM Plex Sans" w:cs="Courier New"/>
                <w:sz w:val="20"/>
                <w:szCs w:val="20"/>
              </w:rPr>
              <w:t>1</w:t>
            </w:r>
            <w:r>
              <w:rPr>
                <w:rFonts w:ascii="IBM Plex Sans" w:hAnsi="IBM Plex Sans" w:cs="Courier New"/>
                <w:sz w:val="20"/>
                <w:szCs w:val="20"/>
              </w:rPr>
              <w:t>8</w:t>
            </w:r>
            <w:r w:rsidRPr="004279CB">
              <w:rPr>
                <w:rFonts w:ascii="IBM Plex Sans" w:hAnsi="IBM Plex Sans" w:cs="Courier New"/>
                <w:sz w:val="20"/>
                <w:szCs w:val="20"/>
              </w:rPr>
              <w:t>X</w:t>
            </w:r>
            <w:r>
              <w:rPr>
                <w:rFonts w:ascii="IBM Plex Sans" w:hAnsi="IBM Plex Sans" w:cs="Courier New"/>
                <w:sz w:val="20"/>
                <w:szCs w:val="20"/>
              </w:rPr>
              <w:t>18</w:t>
            </w:r>
          </w:p>
        </w:tc>
        <w:tc>
          <w:tcPr>
            <w:tcW w:w="1747" w:type="dxa"/>
            <w:vAlign w:val="center"/>
          </w:tcPr>
          <w:p w14:paraId="2BB69324" w14:textId="513720B3" w:rsidR="006B3C98" w:rsidRPr="006A5083" w:rsidRDefault="006B3C98" w:rsidP="006B3C98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 w:rsidRPr="006A5083">
              <w:rPr>
                <w:rFonts w:ascii="IBM Plex Sans" w:hAnsi="IBM Plex Sans" w:cs="Courier New"/>
                <w:sz w:val="20"/>
                <w:szCs w:val="20"/>
              </w:rPr>
              <w:t>4</w:t>
            </w:r>
            <w:r>
              <w:rPr>
                <w:rFonts w:ascii="IBM Plex Sans" w:hAnsi="IBM Plex Sans" w:cs="Courier New"/>
                <w:sz w:val="20"/>
                <w:szCs w:val="20"/>
              </w:rPr>
              <w:t>50</w:t>
            </w:r>
            <w:r w:rsidRPr="006A5083">
              <w:rPr>
                <w:rFonts w:ascii="IBM Plex Sans" w:hAnsi="IBM Plex Sans" w:cs="Courier New"/>
                <w:sz w:val="20"/>
                <w:szCs w:val="20"/>
              </w:rPr>
              <w:t>X</w:t>
            </w:r>
            <w:r>
              <w:rPr>
                <w:rFonts w:ascii="IBM Plex Sans" w:hAnsi="IBM Plex Sans" w:cs="Courier New"/>
                <w:sz w:val="20"/>
                <w:szCs w:val="20"/>
              </w:rPr>
              <w:t>45</w:t>
            </w:r>
            <w:r w:rsidRPr="006A5083">
              <w:rPr>
                <w:rFonts w:ascii="IBM Plex Sans" w:hAnsi="IBM Plex Sans" w:cs="Courier New"/>
                <w:sz w:val="20"/>
                <w:szCs w:val="20"/>
              </w:rPr>
              <w:t>0</w:t>
            </w:r>
          </w:p>
        </w:tc>
        <w:tc>
          <w:tcPr>
            <w:tcW w:w="1748" w:type="dxa"/>
            <w:vAlign w:val="center"/>
          </w:tcPr>
          <w:p w14:paraId="16378C72" w14:textId="58818272" w:rsidR="006B3C98" w:rsidRPr="006A5083" w:rsidRDefault="006B3C98" w:rsidP="006B3C98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>
              <w:rPr>
                <w:rFonts w:ascii="IBM Plex Sans" w:hAnsi="IBM Plex Sans" w:cs="Courier New"/>
                <w:sz w:val="20"/>
                <w:szCs w:val="20"/>
              </w:rPr>
              <w:t>44</w:t>
            </w:r>
            <w:r w:rsidRPr="006A5083">
              <w:rPr>
                <w:rFonts w:ascii="IBM Plex Sans" w:hAnsi="IBM Plex Sans" w:cs="Courier New"/>
                <w:sz w:val="20"/>
                <w:szCs w:val="20"/>
              </w:rPr>
              <w:t>7X</w:t>
            </w:r>
            <w:r>
              <w:rPr>
                <w:rFonts w:ascii="IBM Plex Sans" w:hAnsi="IBM Plex Sans" w:cs="Courier New"/>
                <w:sz w:val="20"/>
                <w:szCs w:val="20"/>
              </w:rPr>
              <w:t>44</w:t>
            </w:r>
            <w:r w:rsidRPr="006A5083">
              <w:rPr>
                <w:rFonts w:ascii="IBM Plex Sans" w:hAnsi="IBM Plex Sans" w:cs="Courier New"/>
                <w:sz w:val="20"/>
                <w:szCs w:val="20"/>
              </w:rPr>
              <w:t>7</w:t>
            </w:r>
          </w:p>
        </w:tc>
        <w:tc>
          <w:tcPr>
            <w:tcW w:w="1747" w:type="dxa"/>
            <w:vAlign w:val="center"/>
          </w:tcPr>
          <w:p w14:paraId="6C13A603" w14:textId="7604F0BC" w:rsidR="006B3C98" w:rsidRPr="006A5083" w:rsidRDefault="006B3C98" w:rsidP="006B3C98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>
              <w:rPr>
                <w:rFonts w:ascii="IBM Plex Sans" w:hAnsi="IBM Plex Sans" w:cs="Courier New"/>
                <w:sz w:val="20"/>
                <w:szCs w:val="20"/>
              </w:rPr>
              <w:t>44</w:t>
            </w:r>
            <w:r w:rsidRPr="006A5083">
              <w:rPr>
                <w:rFonts w:ascii="IBM Plex Sans" w:hAnsi="IBM Plex Sans" w:cs="Courier New"/>
                <w:sz w:val="20"/>
                <w:szCs w:val="20"/>
              </w:rPr>
              <w:t>5X</w:t>
            </w:r>
            <w:r>
              <w:rPr>
                <w:rFonts w:ascii="IBM Plex Sans" w:hAnsi="IBM Plex Sans" w:cs="Courier New"/>
                <w:sz w:val="20"/>
                <w:szCs w:val="20"/>
              </w:rPr>
              <w:t>44</w:t>
            </w:r>
            <w:r w:rsidRPr="006A5083">
              <w:rPr>
                <w:rFonts w:ascii="IBM Plex Sans" w:hAnsi="IBM Plex Sans" w:cs="Courier New"/>
                <w:sz w:val="20"/>
                <w:szCs w:val="20"/>
              </w:rPr>
              <w:t>5</w:t>
            </w:r>
          </w:p>
        </w:tc>
        <w:tc>
          <w:tcPr>
            <w:tcW w:w="1748" w:type="dxa"/>
            <w:vAlign w:val="center"/>
          </w:tcPr>
          <w:p w14:paraId="48D4AE8F" w14:textId="211A3F35" w:rsidR="006B3C98" w:rsidRPr="006A5083" w:rsidRDefault="006B3C98" w:rsidP="006B3C98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 w:rsidRPr="006A5083">
              <w:rPr>
                <w:rFonts w:ascii="IBM Plex Sans" w:hAnsi="IBM Plex Sans" w:cs="Courier New"/>
                <w:sz w:val="20"/>
                <w:szCs w:val="20"/>
              </w:rPr>
              <w:t>4</w:t>
            </w:r>
            <w:r>
              <w:rPr>
                <w:rFonts w:ascii="IBM Plex Sans" w:hAnsi="IBM Plex Sans" w:cs="Courier New"/>
                <w:sz w:val="20"/>
                <w:szCs w:val="20"/>
              </w:rPr>
              <w:t>85</w:t>
            </w:r>
            <w:r w:rsidRPr="006A5083">
              <w:rPr>
                <w:rFonts w:ascii="IBM Plex Sans" w:hAnsi="IBM Plex Sans" w:cs="Courier New"/>
                <w:sz w:val="20"/>
                <w:szCs w:val="20"/>
              </w:rPr>
              <w:t>X</w:t>
            </w:r>
            <w:r>
              <w:rPr>
                <w:rFonts w:ascii="IBM Plex Sans" w:hAnsi="IBM Plex Sans" w:cs="Courier New"/>
                <w:sz w:val="20"/>
                <w:szCs w:val="20"/>
              </w:rPr>
              <w:t>485</w:t>
            </w:r>
          </w:p>
        </w:tc>
      </w:tr>
      <w:tr w:rsidR="006B3C98" w:rsidRPr="006A5083" w14:paraId="08AB3C34" w14:textId="06BF670A" w:rsidTr="00FE21AE">
        <w:trPr>
          <w:trHeight w:val="300"/>
        </w:trPr>
        <w:tc>
          <w:tcPr>
            <w:tcW w:w="1752" w:type="dxa"/>
            <w:vAlign w:val="center"/>
          </w:tcPr>
          <w:p w14:paraId="4519CD9E" w14:textId="6474B741" w:rsidR="006B3C98" w:rsidRPr="004279CB" w:rsidRDefault="006B3C98" w:rsidP="006B3C98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 w:rsidRPr="004279CB">
              <w:rPr>
                <w:rFonts w:ascii="IBM Plex Sans" w:hAnsi="IBM Plex Sans" w:cs="Courier New"/>
                <w:sz w:val="20"/>
                <w:szCs w:val="20"/>
              </w:rPr>
              <w:t>BYMAPPW-2020</w:t>
            </w:r>
          </w:p>
        </w:tc>
        <w:tc>
          <w:tcPr>
            <w:tcW w:w="1748" w:type="dxa"/>
            <w:vAlign w:val="center"/>
          </w:tcPr>
          <w:p w14:paraId="4F68F5D1" w14:textId="217CA02E" w:rsidR="006B3C98" w:rsidRPr="004279CB" w:rsidRDefault="006B3C98" w:rsidP="006B3C98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 w:rsidRPr="004279CB">
              <w:rPr>
                <w:rFonts w:ascii="IBM Plex Sans" w:hAnsi="IBM Plex Sans" w:cs="Courier New"/>
                <w:sz w:val="20"/>
                <w:szCs w:val="20"/>
              </w:rPr>
              <w:t>20X20</w:t>
            </w:r>
          </w:p>
        </w:tc>
        <w:tc>
          <w:tcPr>
            <w:tcW w:w="1747" w:type="dxa"/>
            <w:vAlign w:val="center"/>
          </w:tcPr>
          <w:p w14:paraId="2A23B04F" w14:textId="387DAB18" w:rsidR="006B3C98" w:rsidRPr="006A5083" w:rsidRDefault="006B3C98" w:rsidP="006B3C98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 w:rsidRPr="006A5083">
              <w:rPr>
                <w:rFonts w:ascii="IBM Plex Sans" w:hAnsi="IBM Plex Sans" w:cs="Courier New"/>
                <w:sz w:val="20"/>
                <w:szCs w:val="20"/>
              </w:rPr>
              <w:t>500X500</w:t>
            </w:r>
          </w:p>
        </w:tc>
        <w:tc>
          <w:tcPr>
            <w:tcW w:w="1748" w:type="dxa"/>
            <w:vAlign w:val="center"/>
          </w:tcPr>
          <w:p w14:paraId="4EBB211B" w14:textId="56CDA673" w:rsidR="006B3C98" w:rsidRPr="006A5083" w:rsidRDefault="006B3C98" w:rsidP="006B3C98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 w:rsidRPr="006A5083">
              <w:rPr>
                <w:rFonts w:ascii="IBM Plex Sans" w:hAnsi="IBM Plex Sans" w:cs="Courier New"/>
                <w:sz w:val="20"/>
                <w:szCs w:val="20"/>
              </w:rPr>
              <w:t>497X497</w:t>
            </w:r>
          </w:p>
        </w:tc>
        <w:tc>
          <w:tcPr>
            <w:tcW w:w="1747" w:type="dxa"/>
            <w:vAlign w:val="center"/>
          </w:tcPr>
          <w:p w14:paraId="6D6ACEA3" w14:textId="046CECA1" w:rsidR="006B3C98" w:rsidRPr="006A5083" w:rsidRDefault="006B3C98" w:rsidP="006B3C98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 w:rsidRPr="006A5083">
              <w:rPr>
                <w:rFonts w:ascii="IBM Plex Sans" w:hAnsi="IBM Plex Sans" w:cs="Courier New"/>
                <w:sz w:val="20"/>
                <w:szCs w:val="20"/>
              </w:rPr>
              <w:t>495X495</w:t>
            </w:r>
          </w:p>
        </w:tc>
        <w:tc>
          <w:tcPr>
            <w:tcW w:w="1748" w:type="dxa"/>
            <w:vAlign w:val="center"/>
          </w:tcPr>
          <w:p w14:paraId="77E08C33" w14:textId="6453A061" w:rsidR="006B3C98" w:rsidRPr="006A5083" w:rsidRDefault="006B3C98" w:rsidP="006B3C98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 w:rsidRPr="006A5083">
              <w:rPr>
                <w:rFonts w:ascii="IBM Plex Sans" w:hAnsi="IBM Plex Sans" w:cs="Courier New"/>
                <w:sz w:val="20"/>
                <w:szCs w:val="20"/>
              </w:rPr>
              <w:t>536x536</w:t>
            </w:r>
          </w:p>
        </w:tc>
      </w:tr>
      <w:tr w:rsidR="006B3C98" w:rsidRPr="006A5083" w14:paraId="71FFFADB" w14:textId="35EE31A2" w:rsidTr="00FE21AE">
        <w:trPr>
          <w:trHeight w:val="139"/>
        </w:trPr>
        <w:tc>
          <w:tcPr>
            <w:tcW w:w="1752" w:type="dxa"/>
            <w:vAlign w:val="center"/>
          </w:tcPr>
          <w:p w14:paraId="691F996A" w14:textId="34B835FE" w:rsidR="006B3C98" w:rsidRPr="004279CB" w:rsidRDefault="006B3C98" w:rsidP="006B3C98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 w:rsidRPr="004279CB">
              <w:rPr>
                <w:rFonts w:ascii="IBM Plex Sans" w:hAnsi="IBM Plex Sans" w:cs="Courier New"/>
                <w:sz w:val="20"/>
                <w:szCs w:val="20"/>
              </w:rPr>
              <w:t>BYMAPPW-2024</w:t>
            </w:r>
          </w:p>
        </w:tc>
        <w:tc>
          <w:tcPr>
            <w:tcW w:w="1748" w:type="dxa"/>
            <w:vAlign w:val="center"/>
          </w:tcPr>
          <w:p w14:paraId="0C3BED01" w14:textId="0664EE88" w:rsidR="006B3C98" w:rsidRPr="004279CB" w:rsidRDefault="006B3C98" w:rsidP="006B3C98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 w:rsidRPr="004279CB">
              <w:rPr>
                <w:rFonts w:ascii="IBM Plex Sans" w:hAnsi="IBM Plex Sans" w:cs="Courier New"/>
                <w:sz w:val="20"/>
                <w:szCs w:val="20"/>
              </w:rPr>
              <w:t>20X24</w:t>
            </w:r>
          </w:p>
        </w:tc>
        <w:tc>
          <w:tcPr>
            <w:tcW w:w="1747" w:type="dxa"/>
            <w:vAlign w:val="center"/>
          </w:tcPr>
          <w:p w14:paraId="4EC5DE05" w14:textId="2582A064" w:rsidR="006B3C98" w:rsidRPr="006A5083" w:rsidRDefault="006B3C98" w:rsidP="006B3C98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 w:rsidRPr="006A5083">
              <w:rPr>
                <w:rFonts w:ascii="IBM Plex Sans" w:hAnsi="IBM Plex Sans" w:cs="Courier New"/>
                <w:sz w:val="20"/>
                <w:szCs w:val="20"/>
              </w:rPr>
              <w:t>500X600</w:t>
            </w:r>
          </w:p>
        </w:tc>
        <w:tc>
          <w:tcPr>
            <w:tcW w:w="1748" w:type="dxa"/>
            <w:vAlign w:val="center"/>
          </w:tcPr>
          <w:p w14:paraId="29993E60" w14:textId="6283B146" w:rsidR="006B3C98" w:rsidRPr="006A5083" w:rsidRDefault="006B3C98" w:rsidP="006B3C98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 w:rsidRPr="006A5083">
              <w:rPr>
                <w:rFonts w:ascii="IBM Plex Sans" w:hAnsi="IBM Plex Sans" w:cs="Courier New"/>
                <w:sz w:val="20"/>
                <w:szCs w:val="20"/>
              </w:rPr>
              <w:t>497X597</w:t>
            </w:r>
          </w:p>
        </w:tc>
        <w:tc>
          <w:tcPr>
            <w:tcW w:w="1747" w:type="dxa"/>
            <w:vAlign w:val="center"/>
          </w:tcPr>
          <w:p w14:paraId="3A12357A" w14:textId="1F56CD5D" w:rsidR="006B3C98" w:rsidRPr="006A5083" w:rsidRDefault="006B3C98" w:rsidP="006B3C98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 w:rsidRPr="006A5083">
              <w:rPr>
                <w:rFonts w:ascii="IBM Plex Sans" w:hAnsi="IBM Plex Sans" w:cs="Courier New"/>
                <w:sz w:val="20"/>
                <w:szCs w:val="20"/>
              </w:rPr>
              <w:t>495X595</w:t>
            </w:r>
          </w:p>
        </w:tc>
        <w:tc>
          <w:tcPr>
            <w:tcW w:w="1748" w:type="dxa"/>
            <w:vAlign w:val="center"/>
          </w:tcPr>
          <w:p w14:paraId="0DF2E022" w14:textId="613DFDCF" w:rsidR="006B3C98" w:rsidRPr="006A5083" w:rsidRDefault="006B3C98" w:rsidP="006B3C98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 w:rsidRPr="006A5083">
              <w:rPr>
                <w:rFonts w:ascii="IBM Plex Sans" w:hAnsi="IBM Plex Sans" w:cs="Courier New"/>
                <w:sz w:val="20"/>
                <w:szCs w:val="20"/>
              </w:rPr>
              <w:t>536X636</w:t>
            </w:r>
          </w:p>
        </w:tc>
      </w:tr>
      <w:tr w:rsidR="006B3C98" w:rsidRPr="006A5083" w14:paraId="7AD61D5D" w14:textId="77777777" w:rsidTr="00FE21AE">
        <w:trPr>
          <w:trHeight w:val="139"/>
        </w:trPr>
        <w:tc>
          <w:tcPr>
            <w:tcW w:w="1752" w:type="dxa"/>
            <w:vAlign w:val="center"/>
          </w:tcPr>
          <w:p w14:paraId="6A7F1C1A" w14:textId="7AD4361E" w:rsidR="006B3C98" w:rsidRPr="004279CB" w:rsidRDefault="006B3C98" w:rsidP="006B3C98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 w:rsidRPr="004279CB">
              <w:rPr>
                <w:rFonts w:ascii="IBM Plex Sans" w:hAnsi="IBM Plex Sans" w:cs="Courier New"/>
                <w:sz w:val="20"/>
                <w:szCs w:val="20"/>
              </w:rPr>
              <w:t>BYMAPPW-2424</w:t>
            </w:r>
          </w:p>
        </w:tc>
        <w:tc>
          <w:tcPr>
            <w:tcW w:w="1748" w:type="dxa"/>
            <w:vAlign w:val="center"/>
          </w:tcPr>
          <w:p w14:paraId="2965F6AD" w14:textId="6C66C6C8" w:rsidR="006B3C98" w:rsidRPr="004279CB" w:rsidRDefault="006B3C98" w:rsidP="006B3C98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 w:rsidRPr="004279CB">
              <w:rPr>
                <w:rFonts w:ascii="IBM Plex Sans" w:hAnsi="IBM Plex Sans" w:cs="Courier New"/>
                <w:sz w:val="20"/>
                <w:szCs w:val="20"/>
              </w:rPr>
              <w:t>2</w:t>
            </w:r>
            <w:r>
              <w:rPr>
                <w:rFonts w:ascii="IBM Plex Sans" w:hAnsi="IBM Plex Sans" w:cs="Courier New"/>
                <w:sz w:val="20"/>
                <w:szCs w:val="20"/>
              </w:rPr>
              <w:t>4</w:t>
            </w:r>
            <w:r w:rsidRPr="004279CB">
              <w:rPr>
                <w:rFonts w:ascii="IBM Plex Sans" w:hAnsi="IBM Plex Sans" w:cs="Courier New"/>
                <w:sz w:val="20"/>
                <w:szCs w:val="20"/>
              </w:rPr>
              <w:t>X24</w:t>
            </w:r>
          </w:p>
        </w:tc>
        <w:tc>
          <w:tcPr>
            <w:tcW w:w="1747" w:type="dxa"/>
            <w:vAlign w:val="center"/>
          </w:tcPr>
          <w:p w14:paraId="47B50D89" w14:textId="121770A2" w:rsidR="006B3C98" w:rsidRPr="006A5083" w:rsidRDefault="006B3C98" w:rsidP="006B3C98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>
              <w:rPr>
                <w:rFonts w:ascii="IBM Plex Sans" w:hAnsi="IBM Plex Sans" w:cs="Courier New"/>
                <w:sz w:val="20"/>
                <w:szCs w:val="20"/>
              </w:rPr>
              <w:t>6</w:t>
            </w:r>
            <w:r w:rsidRPr="006A5083">
              <w:rPr>
                <w:rFonts w:ascii="IBM Plex Sans" w:hAnsi="IBM Plex Sans" w:cs="Courier New"/>
                <w:sz w:val="20"/>
                <w:szCs w:val="20"/>
              </w:rPr>
              <w:t>00X600</w:t>
            </w:r>
          </w:p>
        </w:tc>
        <w:tc>
          <w:tcPr>
            <w:tcW w:w="1748" w:type="dxa"/>
            <w:vAlign w:val="center"/>
          </w:tcPr>
          <w:p w14:paraId="07D50D93" w14:textId="0947ACD6" w:rsidR="006B3C98" w:rsidRPr="006A5083" w:rsidRDefault="006B3C98" w:rsidP="006B3C98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>
              <w:rPr>
                <w:rFonts w:ascii="IBM Plex Sans" w:hAnsi="IBM Plex Sans" w:cs="Courier New"/>
                <w:sz w:val="20"/>
                <w:szCs w:val="20"/>
              </w:rPr>
              <w:t>5</w:t>
            </w:r>
            <w:r w:rsidRPr="006A5083">
              <w:rPr>
                <w:rFonts w:ascii="IBM Plex Sans" w:hAnsi="IBM Plex Sans" w:cs="Courier New"/>
                <w:sz w:val="20"/>
                <w:szCs w:val="20"/>
              </w:rPr>
              <w:t>97X597</w:t>
            </w:r>
          </w:p>
        </w:tc>
        <w:tc>
          <w:tcPr>
            <w:tcW w:w="1747" w:type="dxa"/>
            <w:vAlign w:val="center"/>
          </w:tcPr>
          <w:p w14:paraId="13767AD9" w14:textId="24914D45" w:rsidR="006B3C98" w:rsidRPr="006A5083" w:rsidRDefault="006B3C98" w:rsidP="006B3C98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>
              <w:rPr>
                <w:rFonts w:ascii="IBM Plex Sans" w:hAnsi="IBM Plex Sans" w:cs="Courier New"/>
                <w:sz w:val="20"/>
                <w:szCs w:val="20"/>
              </w:rPr>
              <w:t>5</w:t>
            </w:r>
            <w:r w:rsidRPr="006A5083">
              <w:rPr>
                <w:rFonts w:ascii="IBM Plex Sans" w:hAnsi="IBM Plex Sans" w:cs="Courier New"/>
                <w:sz w:val="20"/>
                <w:szCs w:val="20"/>
              </w:rPr>
              <w:t>95X595</w:t>
            </w:r>
          </w:p>
        </w:tc>
        <w:tc>
          <w:tcPr>
            <w:tcW w:w="1748" w:type="dxa"/>
            <w:vAlign w:val="center"/>
          </w:tcPr>
          <w:p w14:paraId="4353A462" w14:textId="517CA888" w:rsidR="006B3C98" w:rsidRPr="006A5083" w:rsidRDefault="006B3C98" w:rsidP="006B3C98">
            <w:pPr>
              <w:jc w:val="center"/>
              <w:rPr>
                <w:rFonts w:ascii="IBM Plex Sans" w:hAnsi="IBM Plex Sans" w:cs="Courier New"/>
                <w:sz w:val="20"/>
                <w:szCs w:val="20"/>
              </w:rPr>
            </w:pPr>
            <w:r>
              <w:rPr>
                <w:rFonts w:ascii="IBM Plex Sans" w:hAnsi="IBM Plex Sans" w:cs="Courier New"/>
                <w:sz w:val="20"/>
                <w:szCs w:val="20"/>
              </w:rPr>
              <w:t>6</w:t>
            </w:r>
            <w:r w:rsidRPr="006A5083">
              <w:rPr>
                <w:rFonts w:ascii="IBM Plex Sans" w:hAnsi="IBM Plex Sans" w:cs="Courier New"/>
                <w:sz w:val="20"/>
                <w:szCs w:val="20"/>
              </w:rPr>
              <w:t>36X636</w:t>
            </w:r>
          </w:p>
        </w:tc>
      </w:tr>
    </w:tbl>
    <w:p w14:paraId="78381953" w14:textId="79233748" w:rsidR="006A5083" w:rsidRDefault="00872E12">
      <w:pPr>
        <w:rPr>
          <w:rFonts w:ascii="IBM Plex Sans" w:hAnsi="IBM Plex Sans" w:cs="Arial"/>
          <w:b/>
          <w:bCs/>
          <w:sz w:val="22"/>
          <w:szCs w:val="22"/>
        </w:rPr>
      </w:pPr>
      <w:r w:rsidRPr="006A5083">
        <w:rPr>
          <w:rFonts w:ascii="IBM Plex Sans" w:hAnsi="IBM Plex Sans" w:cs="Arial"/>
          <w:b/>
          <w:bCs/>
          <w:sz w:val="22"/>
          <w:szCs w:val="22"/>
        </w:rPr>
        <w:br w:type="textWrapping" w:clear="all"/>
      </w:r>
    </w:p>
    <w:p w14:paraId="11BB374B" w14:textId="15C5ABAB" w:rsidR="003549B6" w:rsidRPr="00F7025A" w:rsidRDefault="001679E9">
      <w:pPr>
        <w:rPr>
          <w:rFonts w:ascii="IBM Plex Sans" w:hAnsi="IBM Plex Sans" w:cs="Arial"/>
          <w:b/>
          <w:bCs/>
        </w:rPr>
      </w:pPr>
      <w:r w:rsidRPr="00F7025A">
        <w:rPr>
          <w:rFonts w:ascii="IBM Plex Sans" w:hAnsi="IBM Plex Sans" w:cs="Arial"/>
          <w:b/>
          <w:bCs/>
        </w:rPr>
        <w:t>Other spec</w:t>
      </w:r>
      <w:r w:rsidR="00377F20" w:rsidRPr="00F7025A">
        <w:rPr>
          <w:rFonts w:ascii="IBM Plex Sans" w:hAnsi="IBM Plex Sans" w:cs="Arial"/>
          <w:b/>
          <w:bCs/>
        </w:rPr>
        <w:t>ification</w:t>
      </w:r>
      <w:r w:rsidRPr="00F7025A">
        <w:rPr>
          <w:rFonts w:ascii="IBM Plex Sans" w:hAnsi="IBM Plex Sans" w:cs="Arial"/>
          <w:b/>
          <w:bCs/>
        </w:rPr>
        <w:t xml:space="preserve">s: </w:t>
      </w:r>
    </w:p>
    <w:p w14:paraId="06EF51D6" w14:textId="5B578541" w:rsidR="003549B6" w:rsidRPr="006A5083" w:rsidRDefault="00F7025A" w:rsidP="00F7025A">
      <w:pPr>
        <w:pStyle w:val="ListParagraph"/>
        <w:numPr>
          <w:ilvl w:val="0"/>
          <w:numId w:val="1"/>
        </w:numPr>
        <w:spacing w:before="240"/>
        <w:ind w:left="714" w:hanging="357"/>
        <w:rPr>
          <w:rFonts w:ascii="IBM Plex Sans" w:hAnsi="IBM Plex Sans" w:cs="Arial"/>
          <w:sz w:val="22"/>
          <w:szCs w:val="22"/>
        </w:rPr>
      </w:pPr>
      <w:r w:rsidRPr="006A5083">
        <w:rPr>
          <w:rFonts w:ascii="IBM Plex Sans" w:hAnsi="IBM Plex San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DF16F4" wp14:editId="4F31CB71">
                <wp:simplePos x="0" y="0"/>
                <wp:positionH relativeFrom="column">
                  <wp:posOffset>12700</wp:posOffset>
                </wp:positionH>
                <wp:positionV relativeFrom="paragraph">
                  <wp:posOffset>37465</wp:posOffset>
                </wp:positionV>
                <wp:extent cx="6662420" cy="0"/>
                <wp:effectExtent l="0" t="0" r="17780" b="12700"/>
                <wp:wrapNone/>
                <wp:docPr id="145594936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2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EB5A9C" id="Straight Connector 2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pt,2.95pt" to="525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3549B6" w:rsidRPr="006A5083">
        <w:rPr>
          <w:rFonts w:ascii="IBM Plex Sans" w:hAnsi="IBM Plex Sans" w:cs="Arial"/>
          <w:sz w:val="22"/>
          <w:szCs w:val="22"/>
        </w:rPr>
        <w:t>1mm galvanized steel frame and lid</w:t>
      </w:r>
    </w:p>
    <w:p w14:paraId="20CB917E" w14:textId="77777777" w:rsidR="003549B6" w:rsidRPr="006A5083" w:rsidRDefault="003549B6" w:rsidP="003549B6">
      <w:pPr>
        <w:pStyle w:val="ListParagraph"/>
        <w:numPr>
          <w:ilvl w:val="0"/>
          <w:numId w:val="1"/>
        </w:numPr>
        <w:rPr>
          <w:rFonts w:ascii="IBM Plex Sans" w:hAnsi="IBM Plex Sans" w:cs="Arial"/>
          <w:sz w:val="22"/>
          <w:szCs w:val="22"/>
        </w:rPr>
      </w:pPr>
      <w:r w:rsidRPr="006A5083">
        <w:rPr>
          <w:rFonts w:ascii="IBM Plex Sans" w:hAnsi="IBM Plex Sans" w:cs="Arial"/>
          <w:sz w:val="22"/>
          <w:szCs w:val="22"/>
        </w:rPr>
        <w:t>Flange frame</w:t>
      </w:r>
    </w:p>
    <w:p w14:paraId="2DC33466" w14:textId="10F60471" w:rsidR="003549B6" w:rsidRPr="006A5083" w:rsidRDefault="006B3C98" w:rsidP="003549B6">
      <w:pPr>
        <w:pStyle w:val="ListParagraph"/>
        <w:numPr>
          <w:ilvl w:val="1"/>
          <w:numId w:val="1"/>
        </w:numPr>
        <w:rPr>
          <w:rFonts w:ascii="IBM Plex Sans" w:hAnsi="IBM Plex Sans" w:cs="Arial"/>
          <w:sz w:val="22"/>
          <w:szCs w:val="22"/>
        </w:rPr>
      </w:pPr>
      <w:r>
        <w:rPr>
          <w:rFonts w:ascii="IBM Plex Sans" w:hAnsi="IBM Plex Sans" w:cs="Arial"/>
          <w:sz w:val="22"/>
          <w:szCs w:val="22"/>
        </w:rPr>
        <w:t xml:space="preserve">Sizes up to </w:t>
      </w:r>
      <w:r w:rsidR="006F4657">
        <w:rPr>
          <w:rFonts w:ascii="IBM Plex Sans" w:hAnsi="IBM Plex Sans" w:cs="Arial"/>
          <w:sz w:val="22"/>
          <w:szCs w:val="22"/>
        </w:rPr>
        <w:t>1</w:t>
      </w:r>
      <w:r>
        <w:rPr>
          <w:rFonts w:ascii="IBM Plex Sans" w:hAnsi="IBM Plex Sans" w:cs="Arial"/>
          <w:sz w:val="22"/>
          <w:szCs w:val="22"/>
        </w:rPr>
        <w:t>8</w:t>
      </w:r>
      <w:r w:rsidR="006F4657">
        <w:rPr>
          <w:rFonts w:ascii="IBM Plex Sans" w:hAnsi="IBM Plex Sans" w:cs="Arial"/>
          <w:sz w:val="22"/>
          <w:szCs w:val="22"/>
        </w:rPr>
        <w:t>”x1</w:t>
      </w:r>
      <w:r>
        <w:rPr>
          <w:rFonts w:ascii="IBM Plex Sans" w:hAnsi="IBM Plex Sans" w:cs="Arial"/>
          <w:sz w:val="22"/>
          <w:szCs w:val="22"/>
        </w:rPr>
        <w:t>8</w:t>
      </w:r>
      <w:r w:rsidR="006F4657">
        <w:rPr>
          <w:rFonts w:ascii="IBM Plex Sans" w:hAnsi="IBM Plex Sans" w:cs="Arial"/>
          <w:sz w:val="22"/>
          <w:szCs w:val="22"/>
        </w:rPr>
        <w:t>”</w:t>
      </w:r>
      <w:r w:rsidR="003549B6" w:rsidRPr="006A5083">
        <w:rPr>
          <w:rFonts w:ascii="IBM Plex Sans" w:hAnsi="IBM Plex Sans" w:cs="Arial"/>
          <w:sz w:val="22"/>
          <w:szCs w:val="22"/>
        </w:rPr>
        <w:t xml:space="preserve"> with one piece punched frame </w:t>
      </w:r>
    </w:p>
    <w:p w14:paraId="50550941" w14:textId="4F6B224A" w:rsidR="003549B6" w:rsidRPr="006A5083" w:rsidRDefault="006F4657" w:rsidP="003549B6">
      <w:pPr>
        <w:pStyle w:val="ListParagraph"/>
        <w:numPr>
          <w:ilvl w:val="1"/>
          <w:numId w:val="1"/>
        </w:numPr>
        <w:rPr>
          <w:rFonts w:ascii="IBM Plex Sans" w:hAnsi="IBM Plex Sans" w:cs="Arial"/>
          <w:sz w:val="22"/>
          <w:szCs w:val="22"/>
        </w:rPr>
      </w:pPr>
      <w:r>
        <w:rPr>
          <w:rFonts w:ascii="IBM Plex Sans" w:hAnsi="IBM Plex Sans" w:cs="Arial"/>
          <w:sz w:val="22"/>
          <w:szCs w:val="22"/>
        </w:rPr>
        <w:t>20”x20”</w:t>
      </w:r>
      <w:r w:rsidR="006B3C98">
        <w:rPr>
          <w:rFonts w:ascii="IBM Plex Sans" w:hAnsi="IBM Plex Sans" w:cs="Arial"/>
          <w:sz w:val="22"/>
          <w:szCs w:val="22"/>
        </w:rPr>
        <w:t xml:space="preserve"> and larger</w:t>
      </w:r>
      <w:r w:rsidR="003549B6" w:rsidRPr="006A5083">
        <w:rPr>
          <w:rFonts w:ascii="IBM Plex Sans" w:hAnsi="IBM Plex Sans" w:cs="Arial"/>
          <w:sz w:val="22"/>
          <w:szCs w:val="22"/>
        </w:rPr>
        <w:t xml:space="preserve"> with welded frame </w:t>
      </w:r>
    </w:p>
    <w:p w14:paraId="4BE1FA47" w14:textId="77777777" w:rsidR="003549B6" w:rsidRPr="006A5083" w:rsidRDefault="003549B6" w:rsidP="003549B6">
      <w:pPr>
        <w:pStyle w:val="ListParagraph"/>
        <w:numPr>
          <w:ilvl w:val="0"/>
          <w:numId w:val="1"/>
        </w:numPr>
        <w:rPr>
          <w:rFonts w:ascii="IBM Plex Sans" w:hAnsi="IBM Plex Sans" w:cs="Arial"/>
          <w:sz w:val="22"/>
          <w:szCs w:val="22"/>
        </w:rPr>
      </w:pPr>
      <w:r w:rsidRPr="006A5083">
        <w:rPr>
          <w:rFonts w:ascii="IBM Plex Sans" w:hAnsi="IBM Plex Sans" w:cs="Arial"/>
          <w:sz w:val="22"/>
          <w:szCs w:val="22"/>
        </w:rPr>
        <w:t>White powder coating finish</w:t>
      </w:r>
    </w:p>
    <w:p w14:paraId="5E495663" w14:textId="5982C50F" w:rsidR="003549B6" w:rsidRPr="006A5083" w:rsidRDefault="003549B6" w:rsidP="003549B6">
      <w:pPr>
        <w:pStyle w:val="ListParagraph"/>
        <w:numPr>
          <w:ilvl w:val="0"/>
          <w:numId w:val="1"/>
        </w:numPr>
        <w:rPr>
          <w:rFonts w:ascii="IBM Plex Sans" w:hAnsi="IBM Plex Sans" w:cs="Arial"/>
          <w:sz w:val="22"/>
          <w:szCs w:val="22"/>
        </w:rPr>
      </w:pPr>
      <w:r w:rsidRPr="006A5083">
        <w:rPr>
          <w:rFonts w:ascii="IBM Plex Sans" w:hAnsi="IBM Plex Sans" w:cs="Arial"/>
          <w:sz w:val="22"/>
          <w:szCs w:val="22"/>
        </w:rPr>
        <w:t>High durability and corrosion protection</w:t>
      </w:r>
    </w:p>
    <w:p w14:paraId="20B83A1B" w14:textId="559FAC96" w:rsidR="003549B6" w:rsidRPr="006A5083" w:rsidRDefault="003549B6" w:rsidP="003549B6">
      <w:pPr>
        <w:pStyle w:val="ListParagraph"/>
        <w:numPr>
          <w:ilvl w:val="0"/>
          <w:numId w:val="1"/>
        </w:numPr>
        <w:rPr>
          <w:rFonts w:ascii="IBM Plex Sans" w:hAnsi="IBM Plex Sans" w:cs="Arial"/>
          <w:sz w:val="22"/>
          <w:szCs w:val="22"/>
        </w:rPr>
      </w:pPr>
      <w:r w:rsidRPr="006A5083">
        <w:rPr>
          <w:rFonts w:ascii="IBM Plex Sans" w:hAnsi="IBM Plex Sans" w:cs="Arial"/>
          <w:sz w:val="22"/>
          <w:szCs w:val="22"/>
        </w:rPr>
        <w:t>Steel bar hinge door removable</w:t>
      </w:r>
    </w:p>
    <w:p w14:paraId="66E1C4F9" w14:textId="3B3693C6" w:rsidR="003549B6" w:rsidRPr="006A5083" w:rsidRDefault="003549B6" w:rsidP="003549B6">
      <w:pPr>
        <w:pStyle w:val="ListParagraph"/>
        <w:numPr>
          <w:ilvl w:val="0"/>
          <w:numId w:val="1"/>
        </w:numPr>
        <w:rPr>
          <w:rFonts w:ascii="IBM Plex Sans" w:hAnsi="IBM Plex Sans" w:cs="Arial"/>
          <w:sz w:val="22"/>
          <w:szCs w:val="22"/>
        </w:rPr>
      </w:pPr>
      <w:r w:rsidRPr="006A5083">
        <w:rPr>
          <w:rFonts w:ascii="IBM Plex Sans" w:hAnsi="IBM Plex Sans" w:cs="Arial"/>
          <w:sz w:val="22"/>
          <w:szCs w:val="22"/>
        </w:rPr>
        <w:t>Swing tabs for installation of fixing screws</w:t>
      </w:r>
    </w:p>
    <w:p w14:paraId="22671A0C" w14:textId="6AAAB5A4" w:rsidR="003549B6" w:rsidRPr="006A5083" w:rsidRDefault="003549B6" w:rsidP="003549B6">
      <w:pPr>
        <w:pStyle w:val="ListParagraph"/>
        <w:numPr>
          <w:ilvl w:val="0"/>
          <w:numId w:val="1"/>
        </w:numPr>
        <w:rPr>
          <w:rFonts w:ascii="IBM Plex Sans" w:hAnsi="IBM Plex Sans" w:cs="Arial"/>
          <w:sz w:val="22"/>
          <w:szCs w:val="22"/>
        </w:rPr>
      </w:pPr>
      <w:r w:rsidRPr="006A5083">
        <w:rPr>
          <w:rFonts w:ascii="IBM Plex Sans" w:hAnsi="IBM Plex Sans" w:cs="Arial"/>
          <w:sz w:val="22"/>
          <w:szCs w:val="22"/>
        </w:rPr>
        <w:t>Two push locks</w:t>
      </w:r>
      <w:r w:rsidR="00D230F8" w:rsidRPr="006A5083">
        <w:rPr>
          <w:rFonts w:ascii="IBM Plex Sans" w:hAnsi="IBM Plex Sans" w:cs="Arial"/>
          <w:sz w:val="22"/>
          <w:szCs w:val="22"/>
        </w:rPr>
        <w:t>. Push on centre-right of door to open / close</w:t>
      </w:r>
    </w:p>
    <w:p w14:paraId="645B7B28" w14:textId="59C51031" w:rsidR="00D230F8" w:rsidRPr="006A5083" w:rsidRDefault="003549B6" w:rsidP="003549B6">
      <w:pPr>
        <w:pStyle w:val="ListParagraph"/>
        <w:numPr>
          <w:ilvl w:val="0"/>
          <w:numId w:val="1"/>
        </w:numPr>
        <w:rPr>
          <w:rFonts w:ascii="IBM Plex Sans" w:hAnsi="IBM Plex Sans" w:cs="Arial"/>
          <w:sz w:val="22"/>
          <w:szCs w:val="22"/>
        </w:rPr>
      </w:pPr>
      <w:r w:rsidRPr="006A5083">
        <w:rPr>
          <w:rFonts w:ascii="IBM Plex Sans" w:hAnsi="IBM Plex Sans" w:cs="Arial"/>
          <w:sz w:val="22"/>
          <w:szCs w:val="22"/>
        </w:rPr>
        <w:t xml:space="preserve">Packaging: Each piece put into poly bag with shrink wrap, </w:t>
      </w:r>
      <w:r w:rsidR="00D230F8" w:rsidRPr="006A5083">
        <w:rPr>
          <w:rFonts w:ascii="IBM Plex Sans" w:hAnsi="IBM Plex Sans" w:cs="Arial"/>
          <w:sz w:val="22"/>
          <w:szCs w:val="22"/>
        </w:rPr>
        <w:t xml:space="preserve">wrapped with foam around edges, </w:t>
      </w:r>
      <w:r w:rsidRPr="006A5083">
        <w:rPr>
          <w:rFonts w:ascii="IBM Plex Sans" w:hAnsi="IBM Plex Sans" w:cs="Arial"/>
          <w:sz w:val="22"/>
          <w:szCs w:val="22"/>
        </w:rPr>
        <w:t>then put into carton</w:t>
      </w:r>
    </w:p>
    <w:p w14:paraId="4D5D0127" w14:textId="239D4B38" w:rsidR="002722A1" w:rsidRPr="006A5083" w:rsidRDefault="001679E9" w:rsidP="003549B6">
      <w:pPr>
        <w:pStyle w:val="ListParagraph"/>
        <w:numPr>
          <w:ilvl w:val="0"/>
          <w:numId w:val="1"/>
        </w:numPr>
        <w:rPr>
          <w:rFonts w:ascii="IBM Plex Sans" w:hAnsi="IBM Plex Sans" w:cs="Arial"/>
          <w:sz w:val="22"/>
          <w:szCs w:val="22"/>
        </w:rPr>
      </w:pPr>
      <w:r w:rsidRPr="006A5083">
        <w:rPr>
          <w:rFonts w:ascii="IBM Plex Sans" w:hAnsi="IBM Plex Sans" w:cs="Arial"/>
          <w:sz w:val="22"/>
          <w:szCs w:val="22"/>
        </w:rPr>
        <w:t>Made in China</w:t>
      </w:r>
    </w:p>
    <w:sectPr w:rsidR="002722A1" w:rsidRPr="006A5083" w:rsidSect="00A348D8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91D23" w14:textId="77777777" w:rsidR="00D5009B" w:rsidRDefault="00D5009B" w:rsidP="004E1CFB">
      <w:r>
        <w:separator/>
      </w:r>
    </w:p>
  </w:endnote>
  <w:endnote w:type="continuationSeparator" w:id="0">
    <w:p w14:paraId="365772F8" w14:textId="77777777" w:rsidR="00D5009B" w:rsidRDefault="00D5009B" w:rsidP="004E1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534011328"/>
      <w:docPartObj>
        <w:docPartGallery w:val="Page Numbers (Bottom of Page)"/>
        <w:docPartUnique/>
      </w:docPartObj>
    </w:sdtPr>
    <w:sdtContent>
      <w:p w14:paraId="019A4E38" w14:textId="755E478B" w:rsidR="00932B0E" w:rsidRDefault="00932B0E" w:rsidP="000D19F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F36FDA4" w14:textId="77777777" w:rsidR="00932B0E" w:rsidRDefault="00932B0E" w:rsidP="00932B0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16"/>
        <w:szCs w:val="16"/>
      </w:rPr>
      <w:id w:val="-1807770033"/>
      <w:docPartObj>
        <w:docPartGallery w:val="Page Numbers (Bottom of Page)"/>
        <w:docPartUnique/>
      </w:docPartObj>
    </w:sdtPr>
    <w:sdtContent>
      <w:p w14:paraId="7A2C1D4F" w14:textId="188447FF" w:rsidR="00932B0E" w:rsidRPr="006A5083" w:rsidRDefault="00932B0E" w:rsidP="004279CB">
        <w:pPr>
          <w:pStyle w:val="Footer"/>
          <w:framePr w:wrap="none" w:vAnchor="text" w:hAnchor="page" w:x="11384" w:y="-1"/>
          <w:rPr>
            <w:rStyle w:val="PageNumber"/>
            <w:sz w:val="16"/>
            <w:szCs w:val="16"/>
          </w:rPr>
        </w:pPr>
        <w:r w:rsidRPr="006A5083">
          <w:rPr>
            <w:rStyle w:val="PageNumber"/>
            <w:rFonts w:ascii="IBM Plex Sans" w:hAnsi="IBM Plex Sans"/>
            <w:sz w:val="16"/>
            <w:szCs w:val="16"/>
          </w:rPr>
          <w:fldChar w:fldCharType="begin"/>
        </w:r>
        <w:r w:rsidRPr="006A5083">
          <w:rPr>
            <w:rStyle w:val="PageNumber"/>
            <w:rFonts w:ascii="IBM Plex Sans" w:hAnsi="IBM Plex Sans"/>
            <w:sz w:val="16"/>
            <w:szCs w:val="16"/>
          </w:rPr>
          <w:instrText xml:space="preserve"> PAGE </w:instrText>
        </w:r>
        <w:r w:rsidRPr="006A5083">
          <w:rPr>
            <w:rStyle w:val="PageNumber"/>
            <w:rFonts w:ascii="IBM Plex Sans" w:hAnsi="IBM Plex Sans"/>
            <w:sz w:val="16"/>
            <w:szCs w:val="16"/>
          </w:rPr>
          <w:fldChar w:fldCharType="separate"/>
        </w:r>
        <w:r w:rsidRPr="006A5083">
          <w:rPr>
            <w:rStyle w:val="PageNumber"/>
            <w:rFonts w:ascii="IBM Plex Sans" w:hAnsi="IBM Plex Sans"/>
            <w:noProof/>
            <w:sz w:val="16"/>
            <w:szCs w:val="16"/>
          </w:rPr>
          <w:t>1</w:t>
        </w:r>
        <w:r w:rsidRPr="006A5083">
          <w:rPr>
            <w:rStyle w:val="PageNumber"/>
            <w:rFonts w:ascii="IBM Plex Sans" w:hAnsi="IBM Plex Sans"/>
            <w:sz w:val="16"/>
            <w:szCs w:val="16"/>
          </w:rPr>
          <w:fldChar w:fldCharType="end"/>
        </w:r>
      </w:p>
    </w:sdtContent>
  </w:sdt>
  <w:p w14:paraId="3A3F8EE7" w14:textId="47AD6F07" w:rsidR="00932B0E" w:rsidRPr="00F745DA" w:rsidRDefault="00F745DA" w:rsidP="00F745DA">
    <w:pPr>
      <w:pStyle w:val="Footer"/>
      <w:spacing w:after="240"/>
      <w:ind w:right="357"/>
      <w:jc w:val="center"/>
    </w:pPr>
    <w:r>
      <w:rPr>
        <w:rFonts w:ascii="IBM Plex Sans" w:hAnsi="IBM Plex Sans"/>
        <w:color w:val="0563C1"/>
        <w:sz w:val="18"/>
        <w:szCs w:val="18"/>
        <w:u w:val="single"/>
      </w:rPr>
      <w:t>www.crwltd</w:t>
    </w:r>
    <w:hyperlink r:id="rId1" w:history="1">
      <w:r>
        <w:rPr>
          <w:rStyle w:val="Hyperlink"/>
          <w:rFonts w:ascii="IBM Plex Sans" w:hAnsi="IBM Plex Sans"/>
          <w:color w:val="0563C1"/>
          <w:sz w:val="18"/>
          <w:szCs w:val="18"/>
        </w:rPr>
        <w:t>.</w:t>
      </w:r>
    </w:hyperlink>
    <w:r>
      <w:rPr>
        <w:rFonts w:ascii="IBM Plex Sans" w:hAnsi="IBM Plex Sans"/>
        <w:color w:val="0563C1"/>
        <w:sz w:val="18"/>
        <w:szCs w:val="18"/>
        <w:u w:val="single"/>
      </w:rPr>
      <w:t>co.uk</w:t>
    </w:r>
    <w:r>
      <w:rPr>
        <w:rFonts w:ascii="IBM Plex Sans" w:hAnsi="IBM Plex Sans"/>
        <w:color w:val="000000"/>
        <w:sz w:val="18"/>
        <w:szCs w:val="18"/>
      </w:rPr>
      <w:t xml:space="preserve"> | </w:t>
    </w:r>
    <w:r>
      <w:rPr>
        <w:rFonts w:ascii="IBM Plex Sans" w:hAnsi="IBM Plex Sans"/>
        <w:color w:val="0563C1"/>
        <w:sz w:val="18"/>
        <w:szCs w:val="18"/>
        <w:u w:val="single"/>
      </w:rPr>
      <w:t>sales@crwltd.co.uk</w:t>
    </w:r>
    <w:r>
      <w:rPr>
        <w:rFonts w:ascii="IBM Plex Sans" w:hAnsi="IBM Plex Sans"/>
        <w:color w:val="000000"/>
        <w:sz w:val="18"/>
        <w:szCs w:val="18"/>
      </w:rPr>
      <w:t xml:space="preserve"> </w:t>
    </w:r>
    <w:r>
      <w:rPr>
        <w:rFonts w:ascii="IBM Plex Sans" w:hAnsi="IBM Plex Sans"/>
        <w:sz w:val="16"/>
        <w:szCs w:val="16"/>
      </w:rPr>
      <w:t xml:space="preserve">| </w:t>
    </w:r>
    <w:r>
      <w:rPr>
        <w:rFonts w:ascii="IBM Plex Sans" w:hAnsi="IBM Plex Sans"/>
        <w:color w:val="7F7F7F"/>
        <w:sz w:val="18"/>
        <w:szCs w:val="18"/>
        <w:shd w:val="clear" w:color="auto" w:fill="FFFFFF"/>
      </w:rPr>
      <w:t>02089980033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31212" w14:textId="77777777" w:rsidR="00D5009B" w:rsidRDefault="00D5009B" w:rsidP="004E1CFB">
      <w:r>
        <w:separator/>
      </w:r>
    </w:p>
  </w:footnote>
  <w:footnote w:type="continuationSeparator" w:id="0">
    <w:p w14:paraId="3595EDB9" w14:textId="77777777" w:rsidR="00D5009B" w:rsidRDefault="00D5009B" w:rsidP="004E1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2C8F1" w14:textId="28177095" w:rsidR="004C6A4A" w:rsidRDefault="00F745DA" w:rsidP="004C6A4A">
    <w:pPr>
      <w:pStyle w:val="Header"/>
      <w:jc w:val="right"/>
      <w:rPr>
        <w:rFonts w:ascii="IBM Plex Sans" w:hAnsi="IBM Plex Sans"/>
        <w:sz w:val="16"/>
        <w:szCs w:val="16"/>
      </w:rPr>
    </w:pPr>
    <w:r>
      <w:rPr>
        <w:rFonts w:ascii="IBM Plex Sans" w:hAnsi="IBM Plex Sans"/>
        <w:noProof/>
      </w:rPr>
      <w:drawing>
        <wp:anchor distT="0" distB="0" distL="114300" distR="114300" simplePos="0" relativeHeight="251662336" behindDoc="0" locked="0" layoutInCell="1" allowOverlap="1" wp14:anchorId="56B68170" wp14:editId="7E38A363">
          <wp:simplePos x="0" y="0"/>
          <wp:positionH relativeFrom="column">
            <wp:posOffset>-415344</wp:posOffset>
          </wp:positionH>
          <wp:positionV relativeFrom="paragraph">
            <wp:posOffset>-317500</wp:posOffset>
          </wp:positionV>
          <wp:extent cx="2962275" cy="443793"/>
          <wp:effectExtent l="0" t="0" r="0" b="0"/>
          <wp:wrapNone/>
          <wp:docPr id="2140623085" name="Picture 7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0623085" name="Picture 7" descr="A close up of 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275" cy="4437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6A4A">
      <w:rPr>
        <w:rFonts w:ascii="IBM Plex Sans" w:hAnsi="IBM Plex San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6C04E2" wp14:editId="6991F086">
              <wp:simplePos x="0" y="0"/>
              <wp:positionH relativeFrom="column">
                <wp:posOffset>-609600</wp:posOffset>
              </wp:positionH>
              <wp:positionV relativeFrom="paragraph">
                <wp:posOffset>190500</wp:posOffset>
              </wp:positionV>
              <wp:extent cx="8128000" cy="3810"/>
              <wp:effectExtent l="0" t="12700" r="25400" b="34290"/>
              <wp:wrapNone/>
              <wp:docPr id="2103490069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128000" cy="3810"/>
                      </a:xfrm>
                      <a:prstGeom prst="line">
                        <a:avLst/>
                      </a:prstGeom>
                      <a:ln w="31750">
                        <a:solidFill>
                          <a:srgbClr val="5FA77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375A66"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pt,15pt" to="59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" strokecolor="#5fa777" strokeweight="2.5pt">
              <v:stroke joinstyle="miter"/>
            </v:line>
          </w:pict>
        </mc:Fallback>
      </mc:AlternateContent>
    </w:r>
  </w:p>
  <w:p w14:paraId="01129D87" w14:textId="46ACC072" w:rsidR="004C6A4A" w:rsidRPr="004279CB" w:rsidRDefault="004C6A4A" w:rsidP="004C6A4A">
    <w:pPr>
      <w:pStyle w:val="Header"/>
      <w:jc w:val="right"/>
      <w:rPr>
        <w:rFonts w:ascii="IBM Plex Sans" w:hAnsi="IBM Plex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F0273"/>
    <w:multiLevelType w:val="hybridMultilevel"/>
    <w:tmpl w:val="47AAA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249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62F"/>
    <w:rsid w:val="000A1B1A"/>
    <w:rsid w:val="00130511"/>
    <w:rsid w:val="001679E9"/>
    <w:rsid w:val="001A4D19"/>
    <w:rsid w:val="001F0810"/>
    <w:rsid w:val="00206A6E"/>
    <w:rsid w:val="00254069"/>
    <w:rsid w:val="002722A1"/>
    <w:rsid w:val="002762E2"/>
    <w:rsid w:val="002B5690"/>
    <w:rsid w:val="002F425F"/>
    <w:rsid w:val="003549B6"/>
    <w:rsid w:val="00377F20"/>
    <w:rsid w:val="004279CB"/>
    <w:rsid w:val="004337A7"/>
    <w:rsid w:val="004711C7"/>
    <w:rsid w:val="004B37AD"/>
    <w:rsid w:val="004C6A4A"/>
    <w:rsid w:val="004D5A7E"/>
    <w:rsid w:val="004E14B6"/>
    <w:rsid w:val="004E1CFB"/>
    <w:rsid w:val="00507414"/>
    <w:rsid w:val="00527AD1"/>
    <w:rsid w:val="005B0EAB"/>
    <w:rsid w:val="006003C7"/>
    <w:rsid w:val="006026B7"/>
    <w:rsid w:val="006A5083"/>
    <w:rsid w:val="006B3C98"/>
    <w:rsid w:val="006F4657"/>
    <w:rsid w:val="00741C32"/>
    <w:rsid w:val="007711C0"/>
    <w:rsid w:val="00845B1B"/>
    <w:rsid w:val="00872E12"/>
    <w:rsid w:val="008871C8"/>
    <w:rsid w:val="00924676"/>
    <w:rsid w:val="00932B0E"/>
    <w:rsid w:val="009E2F0F"/>
    <w:rsid w:val="009F29F9"/>
    <w:rsid w:val="00A3257E"/>
    <w:rsid w:val="00A348D8"/>
    <w:rsid w:val="00A52F60"/>
    <w:rsid w:val="00B137DC"/>
    <w:rsid w:val="00BA32E4"/>
    <w:rsid w:val="00BB0464"/>
    <w:rsid w:val="00BF7FD9"/>
    <w:rsid w:val="00C32E89"/>
    <w:rsid w:val="00C73547"/>
    <w:rsid w:val="00C9768D"/>
    <w:rsid w:val="00CF6095"/>
    <w:rsid w:val="00D230F8"/>
    <w:rsid w:val="00D43134"/>
    <w:rsid w:val="00D5009B"/>
    <w:rsid w:val="00D9062F"/>
    <w:rsid w:val="00E12FA9"/>
    <w:rsid w:val="00E32F46"/>
    <w:rsid w:val="00EA5845"/>
    <w:rsid w:val="00EA77AF"/>
    <w:rsid w:val="00F52DCF"/>
    <w:rsid w:val="00F7025A"/>
    <w:rsid w:val="00F745DA"/>
    <w:rsid w:val="00FA3759"/>
    <w:rsid w:val="00FE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A317D"/>
  <w15:chartTrackingRefBased/>
  <w15:docId w15:val="{4901AFC5-238D-C542-81E4-C1572F3B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41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5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1C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CFB"/>
  </w:style>
  <w:style w:type="paragraph" w:styleId="Footer">
    <w:name w:val="footer"/>
    <w:basedOn w:val="Normal"/>
    <w:link w:val="FooterChar"/>
    <w:uiPriority w:val="99"/>
    <w:unhideWhenUsed/>
    <w:rsid w:val="004E1C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CFB"/>
  </w:style>
  <w:style w:type="character" w:styleId="PageNumber">
    <w:name w:val="page number"/>
    <w:basedOn w:val="DefaultParagraphFont"/>
    <w:uiPriority w:val="99"/>
    <w:semiHidden/>
    <w:unhideWhenUsed/>
    <w:rsid w:val="00932B0E"/>
  </w:style>
  <w:style w:type="paragraph" w:styleId="ListParagraph">
    <w:name w:val="List Paragraph"/>
    <w:basedOn w:val="Normal"/>
    <w:uiPriority w:val="34"/>
    <w:qFormat/>
    <w:rsid w:val="003549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79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9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6A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wltd.co.uk/index.a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Fouad Habib</dc:creator>
  <cp:keywords/>
  <dc:description/>
  <cp:lastModifiedBy>N Malik</cp:lastModifiedBy>
  <cp:revision>12</cp:revision>
  <cp:lastPrinted>2023-09-25T17:12:00Z</cp:lastPrinted>
  <dcterms:created xsi:type="dcterms:W3CDTF">2024-02-20T22:23:00Z</dcterms:created>
  <dcterms:modified xsi:type="dcterms:W3CDTF">2025-06-10T14:18:00Z</dcterms:modified>
</cp:coreProperties>
</file>